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562" w:rsidRPr="00671072" w:rsidRDefault="007A1386" w:rsidP="00127A61">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Pr>
          <w:rFonts w:asciiTheme="majorHAnsi" w:hAnsiTheme="majorHAnsi"/>
          <w:noProof/>
          <w:szCs w:val="22"/>
          <w:lang w:val="en-US"/>
        </w:rPr>
        <w:t xml:space="preserve">                                                     </w:t>
      </w:r>
      <w:r>
        <w:rPr>
          <w:rFonts w:asciiTheme="majorHAnsi" w:hAnsiTheme="majorHAnsi"/>
          <w:noProof/>
          <w:szCs w:val="22"/>
          <w:lang w:val="en-US"/>
        </w:rPr>
        <w:t xml:space="preserve">                               </w:t>
      </w:r>
      <w:r w:rsidR="00127A61">
        <w:rPr>
          <w:rFonts w:asciiTheme="majorHAnsi" w:hAnsiTheme="majorHAnsi"/>
          <w:noProof/>
          <w:szCs w:val="22"/>
          <w:lang w:val="en-US"/>
        </w:rPr>
        <w:t xml:space="preserve">                     </w:t>
      </w:r>
      <w:r w:rsidR="00E722A6" w:rsidRPr="00671072">
        <w:rPr>
          <w:rFonts w:asciiTheme="majorHAnsi" w:hAnsiTheme="majorHAnsi"/>
          <w:noProof/>
          <w:szCs w:val="22"/>
          <w:lang w:val="en-US"/>
        </w:rPr>
        <w:drawing>
          <wp:inline distT="0" distB="0" distL="0" distR="0" wp14:anchorId="1E8F517E" wp14:editId="7B360E3C">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p>
    <w:p w:rsidR="000D4A0E" w:rsidRPr="007A17DC"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rsidR="00E92EED" w:rsidRPr="00010A09" w:rsidRDefault="00690182" w:rsidP="00E92EED">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XPRESSION OF INTEREST (</w:t>
      </w:r>
      <w:proofErr w:type="spellStart"/>
      <w:r w:rsidR="00E92EED">
        <w:rPr>
          <w:rFonts w:asciiTheme="majorHAnsi" w:hAnsiTheme="majorHAnsi" w:cs="Arial"/>
          <w:b/>
          <w:bCs/>
          <w:color w:val="auto"/>
          <w:sz w:val="24"/>
        </w:rPr>
        <w:t>EoI</w:t>
      </w:r>
      <w:proofErr w:type="spellEnd"/>
      <w:r w:rsidR="00E92EED">
        <w:rPr>
          <w:rFonts w:asciiTheme="majorHAnsi" w:hAnsiTheme="majorHAnsi" w:cs="Arial"/>
          <w:b/>
          <w:bCs/>
          <w:color w:val="auto"/>
          <w:sz w:val="24"/>
        </w:rPr>
        <w:t xml:space="preserve">) FOR </w:t>
      </w:r>
      <w:r w:rsidR="00DD1895" w:rsidRPr="00DD1895">
        <w:rPr>
          <w:rFonts w:asciiTheme="majorHAnsi" w:hAnsiTheme="majorHAnsi" w:cs="Arial"/>
          <w:b/>
          <w:bCs/>
          <w:color w:val="auto"/>
          <w:sz w:val="24"/>
        </w:rPr>
        <w:t xml:space="preserve">OPERATION AND MAINTENANCE SERVICES OF CAPTIVE </w:t>
      </w:r>
      <w:bookmarkStart w:id="0" w:name="_GoBack"/>
      <w:bookmarkEnd w:id="0"/>
      <w:r w:rsidR="00DD1895" w:rsidRPr="00DD1895">
        <w:rPr>
          <w:rFonts w:asciiTheme="majorHAnsi" w:hAnsiTheme="majorHAnsi" w:cs="Arial"/>
          <w:b/>
          <w:bCs/>
          <w:color w:val="auto"/>
          <w:sz w:val="24"/>
        </w:rPr>
        <w:t>POWER PLANT AT BARMER, RAJASTHAN</w:t>
      </w:r>
      <w:r w:rsidR="00DD1895">
        <w:rPr>
          <w:rFonts w:asciiTheme="majorHAnsi" w:hAnsiTheme="majorHAnsi" w:cs="Arial"/>
          <w:b/>
          <w:bCs/>
          <w:color w:val="auto"/>
          <w:sz w:val="24"/>
        </w:rPr>
        <w:t>, INDIA</w:t>
      </w:r>
    </w:p>
    <w:p w:rsidR="00C156EB" w:rsidRDefault="00C156EB" w:rsidP="00847156">
      <w:pPr>
        <w:tabs>
          <w:tab w:val="left" w:pos="-270"/>
        </w:tabs>
        <w:ind w:left="-180" w:right="-360"/>
        <w:jc w:val="center"/>
        <w:rPr>
          <w:rFonts w:asciiTheme="majorHAnsi" w:hAnsiTheme="majorHAnsi" w:cs="Arial"/>
          <w:b/>
          <w:bCs/>
          <w:color w:val="auto"/>
          <w:sz w:val="24"/>
          <w:szCs w:val="22"/>
        </w:rPr>
      </w:pPr>
    </w:p>
    <w:p w:rsidR="00CD06F3" w:rsidRDefault="00CD06F3" w:rsidP="00CD06F3">
      <w:pPr>
        <w:autoSpaceDE w:val="0"/>
        <w:autoSpaceDN w:val="0"/>
        <w:adjustRightInd w:val="0"/>
        <w:jc w:val="both"/>
        <w:rPr>
          <w:rFonts w:asciiTheme="majorHAnsi" w:hAnsiTheme="majorHAnsi" w:cs="Calibri"/>
          <w:color w:val="auto"/>
          <w:szCs w:val="22"/>
        </w:rPr>
      </w:pPr>
      <w:r w:rsidRPr="00AC1E74">
        <w:rPr>
          <w:rFonts w:asciiTheme="majorHAnsi" w:hAnsiTheme="majorHAnsi" w:cs="Calibri"/>
          <w:b/>
          <w:color w:val="auto"/>
          <w:szCs w:val="22"/>
        </w:rPr>
        <w:t>Cairn Oil and Gas</w:t>
      </w:r>
      <w:r w:rsidRPr="00913085">
        <w:rPr>
          <w:rFonts w:asciiTheme="majorHAnsi" w:hAnsiTheme="majorHAnsi" w:cs="Calibri"/>
          <w:color w:val="auto"/>
          <w:szCs w:val="22"/>
        </w:rPr>
        <w:t xml:space="preserve">, </w:t>
      </w:r>
      <w:r>
        <w:rPr>
          <w:rFonts w:asciiTheme="majorHAnsi" w:hAnsiTheme="majorHAnsi" w:cs="Calibri"/>
          <w:color w:val="auto"/>
          <w:szCs w:val="22"/>
        </w:rPr>
        <w:t xml:space="preserve">a vertical of </w:t>
      </w:r>
      <w:r w:rsidRPr="004938DF">
        <w:rPr>
          <w:rFonts w:asciiTheme="majorHAnsi" w:hAnsiTheme="majorHAnsi" w:cs="Calibri"/>
          <w:b/>
          <w:color w:val="auto"/>
          <w:szCs w:val="22"/>
        </w:rPr>
        <w:t>Vedanta Limited</w:t>
      </w:r>
      <w:r>
        <w:rPr>
          <w:rFonts w:asciiTheme="majorHAnsi" w:hAnsiTheme="majorHAnsi" w:cs="Calibri"/>
          <w:color w:val="auto"/>
          <w:szCs w:val="22"/>
        </w:rPr>
        <w:t xml:space="preserve"> is </w:t>
      </w:r>
      <w:r w:rsidRPr="00913085">
        <w:rPr>
          <w:rFonts w:asciiTheme="majorHAnsi" w:hAnsiTheme="majorHAnsi" w:cs="Calibri"/>
          <w:color w:val="auto"/>
          <w:szCs w:val="22"/>
        </w:rPr>
        <w:t>the</w:t>
      </w:r>
      <w:r>
        <w:rPr>
          <w:rFonts w:ascii="Calibri Light" w:hAnsi="Calibri Light"/>
          <w:color w:val="000000"/>
        </w:rPr>
        <w:t xml:space="preserve"> </w:t>
      </w:r>
      <w:r w:rsidRPr="004D1E4D">
        <w:rPr>
          <w:rFonts w:asciiTheme="majorHAnsi" w:hAnsiTheme="majorHAnsi" w:cs="Calibri"/>
          <w:color w:val="auto"/>
          <w:szCs w:val="22"/>
        </w:rPr>
        <w:t xml:space="preserve">Operator </w:t>
      </w:r>
      <w:r w:rsidR="00E92EED" w:rsidRPr="00E92EED">
        <w:rPr>
          <w:rFonts w:asciiTheme="majorHAnsi" w:hAnsiTheme="majorHAnsi" w:cs="Calibri"/>
          <w:color w:val="auto"/>
          <w:szCs w:val="22"/>
        </w:rPr>
        <w:t xml:space="preserve">on behalf of itself and Joint Venture (JV) partner Oil &amp; Natural Gas Corporation (ONGC) Ltd., of the onshore block RJ-ON-90/1 (the “Block”) located in </w:t>
      </w:r>
      <w:proofErr w:type="spellStart"/>
      <w:r w:rsidR="00E92EED" w:rsidRPr="00E92EED">
        <w:rPr>
          <w:rFonts w:asciiTheme="majorHAnsi" w:hAnsiTheme="majorHAnsi" w:cs="Calibri"/>
          <w:color w:val="auto"/>
          <w:szCs w:val="22"/>
        </w:rPr>
        <w:t>Barmer</w:t>
      </w:r>
      <w:proofErr w:type="spellEnd"/>
      <w:r w:rsidR="00E92EED" w:rsidRPr="00E92EED">
        <w:rPr>
          <w:rFonts w:asciiTheme="majorHAnsi" w:hAnsiTheme="majorHAnsi" w:cs="Calibri"/>
          <w:color w:val="auto"/>
          <w:szCs w:val="22"/>
        </w:rPr>
        <w:t xml:space="preserve"> and </w:t>
      </w:r>
      <w:proofErr w:type="spellStart"/>
      <w:r w:rsidR="00E92EED" w:rsidRPr="00E92EED">
        <w:rPr>
          <w:rFonts w:asciiTheme="majorHAnsi" w:hAnsiTheme="majorHAnsi" w:cs="Calibri"/>
          <w:color w:val="auto"/>
          <w:szCs w:val="22"/>
        </w:rPr>
        <w:t>Jalore</w:t>
      </w:r>
      <w:proofErr w:type="spellEnd"/>
      <w:r w:rsidR="00E92EED" w:rsidRPr="00E92EED">
        <w:rPr>
          <w:rFonts w:asciiTheme="majorHAnsi" w:hAnsiTheme="majorHAnsi" w:cs="Calibri"/>
          <w:color w:val="auto"/>
          <w:szCs w:val="22"/>
        </w:rPr>
        <w:t xml:space="preserve"> district, in the state of Rajasthan, India. The Block contains a number of major oil discoveries including the Mangala</w:t>
      </w:r>
      <w:r w:rsidR="00DB4581">
        <w:rPr>
          <w:rFonts w:asciiTheme="majorHAnsi" w:hAnsiTheme="majorHAnsi" w:cs="Calibri"/>
          <w:color w:val="auto"/>
          <w:szCs w:val="22"/>
        </w:rPr>
        <w:t>, Bhagyam &amp; Aishwariya</w:t>
      </w:r>
      <w:r w:rsidR="00E92EED" w:rsidRPr="00E92EED">
        <w:rPr>
          <w:rFonts w:asciiTheme="majorHAnsi" w:hAnsiTheme="majorHAnsi" w:cs="Calibri"/>
          <w:color w:val="auto"/>
          <w:szCs w:val="22"/>
        </w:rPr>
        <w:t xml:space="preserve"> field</w:t>
      </w:r>
      <w:r w:rsidR="00DB4581">
        <w:rPr>
          <w:rFonts w:asciiTheme="majorHAnsi" w:hAnsiTheme="majorHAnsi" w:cs="Calibri"/>
          <w:color w:val="auto"/>
          <w:szCs w:val="22"/>
        </w:rPr>
        <w:t>s</w:t>
      </w:r>
      <w:r w:rsidR="00E92EED" w:rsidRPr="00E92EED">
        <w:rPr>
          <w:rFonts w:asciiTheme="majorHAnsi" w:hAnsiTheme="majorHAnsi" w:cs="Calibri"/>
          <w:color w:val="auto"/>
          <w:szCs w:val="22"/>
        </w:rPr>
        <w:t xml:space="preserve">. </w:t>
      </w:r>
    </w:p>
    <w:p w:rsidR="000574D5" w:rsidRDefault="000574D5" w:rsidP="00AE155C">
      <w:pPr>
        <w:autoSpaceDE w:val="0"/>
        <w:autoSpaceDN w:val="0"/>
        <w:adjustRightInd w:val="0"/>
        <w:jc w:val="both"/>
        <w:rPr>
          <w:rFonts w:asciiTheme="minorHAnsi" w:hAnsiTheme="minorHAnsi" w:cs="Gisha"/>
          <w:color w:val="auto"/>
        </w:rPr>
      </w:pPr>
    </w:p>
    <w:p w:rsidR="00A50297" w:rsidRPr="00010A09" w:rsidRDefault="00CD06F3" w:rsidP="000B044A">
      <w:pPr>
        <w:spacing w:before="29"/>
        <w:ind w:right="55"/>
        <w:rPr>
          <w:rFonts w:ascii="Microsoft Sans Serif" w:eastAsia="Cambria" w:hAnsi="Microsoft Sans Serif" w:cs="Microsoft Sans Serif"/>
        </w:rPr>
      </w:pPr>
      <w:r>
        <w:rPr>
          <w:rFonts w:asciiTheme="majorHAnsi" w:hAnsiTheme="majorHAnsi" w:cs="Calibri"/>
          <w:color w:val="auto"/>
          <w:szCs w:val="22"/>
        </w:rPr>
        <w:t xml:space="preserve">The </w:t>
      </w:r>
      <w:r w:rsidRPr="004D1E4D">
        <w:rPr>
          <w:rFonts w:asciiTheme="majorHAnsi" w:hAnsiTheme="majorHAnsi" w:cs="Calibri"/>
          <w:color w:val="auto"/>
          <w:szCs w:val="22"/>
        </w:rPr>
        <w:t xml:space="preserve">Operator on behalf of itself &amp; Joint Venture (JV) partner(s) invites interested contractors with proven capabilities and demonstrated performance in similar requirement to express their interest for pre-qualification to participate in the </w:t>
      </w:r>
      <w:r w:rsidR="00EB33C4">
        <w:rPr>
          <w:rFonts w:asciiTheme="majorHAnsi" w:hAnsiTheme="majorHAnsi" w:cs="Calibri"/>
          <w:color w:val="auto"/>
          <w:szCs w:val="22"/>
        </w:rPr>
        <w:t xml:space="preserve">National </w:t>
      </w:r>
      <w:r w:rsidRPr="004D1E4D">
        <w:rPr>
          <w:rFonts w:asciiTheme="majorHAnsi" w:hAnsiTheme="majorHAnsi" w:cs="Calibri"/>
          <w:color w:val="auto"/>
          <w:szCs w:val="22"/>
        </w:rPr>
        <w:t xml:space="preserve">Competitive Bidding Process for </w:t>
      </w:r>
      <w:r w:rsidRPr="00AC1E74">
        <w:rPr>
          <w:rFonts w:asciiTheme="majorHAnsi" w:hAnsiTheme="majorHAnsi" w:cs="Calibri"/>
          <w:color w:val="auto"/>
          <w:szCs w:val="22"/>
        </w:rPr>
        <w:t>the</w:t>
      </w:r>
      <w:r>
        <w:rPr>
          <w:rFonts w:asciiTheme="majorHAnsi" w:hAnsiTheme="majorHAnsi" w:cs="Calibri"/>
          <w:b/>
          <w:color w:val="auto"/>
          <w:szCs w:val="22"/>
        </w:rPr>
        <w:t xml:space="preserve"> ‘‘</w:t>
      </w:r>
      <w:r w:rsidR="00A50297" w:rsidRPr="00DD1895">
        <w:rPr>
          <w:rFonts w:asciiTheme="majorHAnsi" w:hAnsiTheme="majorHAnsi" w:cs="Arial"/>
          <w:b/>
          <w:bCs/>
          <w:color w:val="auto"/>
          <w:sz w:val="24"/>
        </w:rPr>
        <w:t>OPERATION AND MAINTENANCE SERVICES OF CAPTIVE POWER PLANT AT BARMER, RAJASTHAN</w:t>
      </w:r>
      <w:r w:rsidR="00A50297">
        <w:rPr>
          <w:rFonts w:asciiTheme="majorHAnsi" w:hAnsiTheme="majorHAnsi" w:cs="Arial"/>
          <w:b/>
          <w:bCs/>
          <w:color w:val="auto"/>
          <w:sz w:val="24"/>
        </w:rPr>
        <w:t>, INDIA”</w:t>
      </w:r>
    </w:p>
    <w:p w:rsidR="00CD06F3" w:rsidRDefault="00CD06F3" w:rsidP="00A50297">
      <w:pPr>
        <w:autoSpaceDE w:val="0"/>
        <w:autoSpaceDN w:val="0"/>
        <w:adjustRightInd w:val="0"/>
        <w:jc w:val="both"/>
        <w:rPr>
          <w:rFonts w:asciiTheme="minorHAnsi" w:hAnsiTheme="minorHAnsi" w:cs="Arial"/>
          <w:b/>
          <w:color w:val="auto"/>
          <w:szCs w:val="22"/>
        </w:rPr>
      </w:pPr>
    </w:p>
    <w:p w:rsidR="00CD06F3" w:rsidRPr="00E92EED" w:rsidRDefault="00E92EED" w:rsidP="00CD06F3">
      <w:pPr>
        <w:tabs>
          <w:tab w:val="left" w:pos="450"/>
        </w:tabs>
        <w:ind w:right="-360"/>
        <w:jc w:val="both"/>
        <w:rPr>
          <w:rFonts w:asciiTheme="majorHAnsi" w:eastAsiaTheme="minorHAnsi" w:hAnsiTheme="majorHAnsi" w:cs="Arial"/>
          <w:color w:val="auto"/>
          <w:szCs w:val="22"/>
          <w:lang w:val="en-IN"/>
        </w:rPr>
      </w:pPr>
      <w:r w:rsidRPr="00E92EED">
        <w:rPr>
          <w:rFonts w:asciiTheme="majorHAnsi" w:eastAsiaTheme="minorHAnsi" w:hAnsiTheme="majorHAnsi" w:cs="Arial"/>
          <w:color w:val="auto"/>
          <w:szCs w:val="22"/>
          <w:lang w:val="en-IN"/>
        </w:rPr>
        <w:t xml:space="preserve">Scope of Work broadly includes </w:t>
      </w:r>
      <w:r w:rsidR="00472CBE" w:rsidRPr="00A3448C">
        <w:rPr>
          <w:rFonts w:asciiTheme="majorHAnsi" w:eastAsiaTheme="minorHAnsi" w:hAnsiTheme="majorHAnsi" w:cs="Arial"/>
          <w:color w:val="auto"/>
          <w:szCs w:val="22"/>
          <w:lang w:val="en-IN"/>
        </w:rPr>
        <w:t xml:space="preserve">end to end operation and maintenance inclusive of supply of spares and consumables of Captive Power Plant facilities </w:t>
      </w:r>
      <w:r w:rsidR="00C2419A" w:rsidRPr="00A3448C">
        <w:rPr>
          <w:rFonts w:asciiTheme="majorHAnsi" w:eastAsiaTheme="minorHAnsi" w:hAnsiTheme="majorHAnsi" w:cs="Arial"/>
          <w:color w:val="auto"/>
          <w:szCs w:val="22"/>
          <w:lang w:val="en-IN"/>
        </w:rPr>
        <w:t xml:space="preserve">comprising </w:t>
      </w:r>
      <w:r w:rsidR="00472CBE" w:rsidRPr="00A3448C">
        <w:rPr>
          <w:rFonts w:asciiTheme="majorHAnsi" w:eastAsiaTheme="minorHAnsi" w:hAnsiTheme="majorHAnsi" w:cs="Arial"/>
          <w:color w:val="auto"/>
          <w:szCs w:val="22"/>
          <w:lang w:val="en-IN"/>
        </w:rPr>
        <w:t xml:space="preserve">RO/DM/CPU/Potable Water Plants, Boilers and Steam Turbine Generators and Emergency Diesel Generators at Mangala Processing Terminal, </w:t>
      </w:r>
      <w:proofErr w:type="spellStart"/>
      <w:r w:rsidR="00472CBE" w:rsidRPr="00A3448C">
        <w:rPr>
          <w:rFonts w:asciiTheme="majorHAnsi" w:eastAsiaTheme="minorHAnsi" w:hAnsiTheme="majorHAnsi" w:cs="Arial"/>
          <w:color w:val="auto"/>
          <w:szCs w:val="22"/>
          <w:lang w:val="en-IN"/>
        </w:rPr>
        <w:t>Barmer</w:t>
      </w:r>
      <w:proofErr w:type="spellEnd"/>
      <w:r w:rsidR="00472CBE" w:rsidRPr="00A3448C">
        <w:rPr>
          <w:rFonts w:asciiTheme="majorHAnsi" w:eastAsiaTheme="minorHAnsi" w:hAnsiTheme="majorHAnsi" w:cs="Arial"/>
          <w:color w:val="auto"/>
          <w:szCs w:val="22"/>
          <w:lang w:val="en-IN"/>
        </w:rPr>
        <w:t>, Rajasthan.</w:t>
      </w:r>
    </w:p>
    <w:p w:rsidR="00CD06F3" w:rsidRPr="00A51DF7" w:rsidRDefault="00CD06F3" w:rsidP="00CD06F3">
      <w:pPr>
        <w:pStyle w:val="NormalWeb"/>
        <w:jc w:val="both"/>
        <w:rPr>
          <w:rFonts w:asciiTheme="majorHAnsi" w:hAnsiTheme="majorHAnsi"/>
          <w:b/>
          <w:sz w:val="22"/>
          <w:szCs w:val="22"/>
        </w:rPr>
      </w:pPr>
      <w:r w:rsidRPr="00A51DF7">
        <w:rPr>
          <w:rFonts w:asciiTheme="majorHAnsi" w:hAnsiTheme="majorHAnsi"/>
          <w:b/>
          <w:sz w:val="22"/>
          <w:szCs w:val="22"/>
        </w:rPr>
        <w:t xml:space="preserve">Interested companies meeting following criteria should respond to this </w:t>
      </w:r>
      <w:proofErr w:type="spellStart"/>
      <w:r w:rsidRPr="00A51DF7">
        <w:rPr>
          <w:rFonts w:asciiTheme="majorHAnsi" w:hAnsiTheme="majorHAnsi"/>
          <w:b/>
          <w:sz w:val="22"/>
          <w:szCs w:val="22"/>
        </w:rPr>
        <w:t>EoI</w:t>
      </w:r>
      <w:proofErr w:type="spellEnd"/>
      <w:r w:rsidRPr="00A51DF7">
        <w:rPr>
          <w:rFonts w:asciiTheme="majorHAnsi" w:hAnsiTheme="majorHAnsi"/>
          <w:b/>
          <w:sz w:val="22"/>
          <w:szCs w:val="22"/>
        </w:rPr>
        <w:t>:</w:t>
      </w:r>
    </w:p>
    <w:p w:rsidR="00CD06F3" w:rsidRPr="00A51DF7" w:rsidRDefault="00CD06F3" w:rsidP="00CD06F3">
      <w:pPr>
        <w:pStyle w:val="ListParagraph"/>
        <w:numPr>
          <w:ilvl w:val="0"/>
          <w:numId w:val="46"/>
        </w:numPr>
        <w:jc w:val="both"/>
        <w:rPr>
          <w:rFonts w:asciiTheme="majorHAnsi" w:hAnsiTheme="majorHAnsi" w:cs="Arial"/>
          <w:sz w:val="22"/>
        </w:rPr>
      </w:pPr>
      <w:r w:rsidRPr="00A51DF7">
        <w:rPr>
          <w:rFonts w:asciiTheme="majorHAnsi" w:hAnsiTheme="majorHAnsi" w:cs="Arial"/>
          <w:sz w:val="22"/>
        </w:rPr>
        <w:t>Turnover in each of the immediately preceding two financial years should be equal to or more than the estimated</w:t>
      </w:r>
      <w:r w:rsidR="00E92EED">
        <w:rPr>
          <w:rFonts w:asciiTheme="majorHAnsi" w:hAnsiTheme="majorHAnsi" w:cs="Arial"/>
          <w:sz w:val="22"/>
        </w:rPr>
        <w:t xml:space="preserve"> average</w:t>
      </w:r>
      <w:r w:rsidRPr="00A51DF7">
        <w:rPr>
          <w:rFonts w:asciiTheme="majorHAnsi" w:hAnsiTheme="majorHAnsi" w:cs="Arial"/>
          <w:sz w:val="22"/>
        </w:rPr>
        <w:t xml:space="preserve"> annual contract value. </w:t>
      </w:r>
    </w:p>
    <w:p w:rsidR="00CD06F3" w:rsidRPr="00A51DF7" w:rsidRDefault="00CD06F3" w:rsidP="00CD06F3">
      <w:pPr>
        <w:pStyle w:val="ListParagraph"/>
        <w:numPr>
          <w:ilvl w:val="0"/>
          <w:numId w:val="46"/>
        </w:numPr>
        <w:jc w:val="both"/>
        <w:rPr>
          <w:rFonts w:asciiTheme="majorHAnsi" w:hAnsiTheme="majorHAnsi" w:cs="Arial"/>
          <w:sz w:val="22"/>
        </w:rPr>
      </w:pPr>
      <w:r w:rsidRPr="00A51DF7">
        <w:rPr>
          <w:rFonts w:asciiTheme="majorHAnsi" w:hAnsiTheme="majorHAnsi" w:cs="Arial"/>
          <w:sz w:val="22"/>
        </w:rPr>
        <w:t>Positive net worth in each of the immediately preceding two financial years.</w:t>
      </w:r>
    </w:p>
    <w:p w:rsidR="00CD06F3" w:rsidRDefault="00CD06F3" w:rsidP="00CD06F3">
      <w:pPr>
        <w:pStyle w:val="ListParagraph"/>
        <w:numPr>
          <w:ilvl w:val="0"/>
          <w:numId w:val="46"/>
        </w:numPr>
        <w:autoSpaceDE w:val="0"/>
        <w:autoSpaceDN w:val="0"/>
        <w:adjustRightInd w:val="0"/>
        <w:spacing w:after="0" w:line="240" w:lineRule="auto"/>
        <w:jc w:val="both"/>
        <w:rPr>
          <w:rFonts w:asciiTheme="majorHAnsi" w:hAnsiTheme="majorHAnsi" w:cs="Arial"/>
          <w:sz w:val="22"/>
        </w:rPr>
      </w:pPr>
      <w:r w:rsidRPr="00A51DF7">
        <w:rPr>
          <w:rFonts w:asciiTheme="majorHAnsi" w:hAnsiTheme="majorHAnsi" w:cs="Arial"/>
          <w:sz w:val="22"/>
        </w:rPr>
        <w:t>Liquidity ratio</w:t>
      </w:r>
      <w:r w:rsidR="00830258">
        <w:rPr>
          <w:rFonts w:asciiTheme="majorHAnsi" w:hAnsiTheme="majorHAnsi" w:cs="Arial"/>
          <w:sz w:val="22"/>
        </w:rPr>
        <w:t xml:space="preserve"> shall not be less than 1</w:t>
      </w:r>
      <w:r w:rsidRPr="00A51DF7">
        <w:rPr>
          <w:rFonts w:asciiTheme="majorHAnsi" w:hAnsiTheme="majorHAnsi" w:cs="Arial"/>
          <w:sz w:val="22"/>
        </w:rPr>
        <w:t xml:space="preserve"> in each of the preceding Two (02) financial years.</w:t>
      </w:r>
    </w:p>
    <w:p w:rsidR="00C82C7A" w:rsidRDefault="00A50297" w:rsidP="00A50297">
      <w:pPr>
        <w:pStyle w:val="ListParagraph"/>
        <w:numPr>
          <w:ilvl w:val="0"/>
          <w:numId w:val="46"/>
        </w:numPr>
        <w:autoSpaceDE w:val="0"/>
        <w:autoSpaceDN w:val="0"/>
        <w:adjustRightInd w:val="0"/>
        <w:spacing w:after="0" w:line="240" w:lineRule="auto"/>
        <w:jc w:val="both"/>
        <w:rPr>
          <w:rFonts w:asciiTheme="majorHAnsi" w:hAnsiTheme="majorHAnsi" w:cs="Arial"/>
          <w:sz w:val="22"/>
        </w:rPr>
      </w:pPr>
      <w:r w:rsidRPr="00A50297">
        <w:rPr>
          <w:rFonts w:asciiTheme="majorHAnsi" w:hAnsiTheme="majorHAnsi" w:cs="Arial"/>
          <w:sz w:val="22"/>
        </w:rPr>
        <w:t xml:space="preserve">Contractor shall have a minimum of </w:t>
      </w:r>
      <w:r w:rsidR="006E1FDF">
        <w:rPr>
          <w:rFonts w:asciiTheme="majorHAnsi" w:hAnsiTheme="majorHAnsi" w:cs="Arial"/>
          <w:sz w:val="22"/>
        </w:rPr>
        <w:t xml:space="preserve"> </w:t>
      </w:r>
      <w:r w:rsidR="006E1FDF" w:rsidRPr="00A3448C">
        <w:rPr>
          <w:rFonts w:asciiTheme="majorHAnsi" w:hAnsiTheme="majorHAnsi" w:cs="Arial"/>
          <w:sz w:val="22"/>
        </w:rPr>
        <w:t>05 years</w:t>
      </w:r>
      <w:r w:rsidR="006E1FDF" w:rsidRPr="006E1FDF">
        <w:rPr>
          <w:rFonts w:asciiTheme="majorHAnsi" w:hAnsiTheme="majorHAnsi" w:cs="Arial"/>
          <w:color w:val="00B050"/>
          <w:sz w:val="22"/>
        </w:rPr>
        <w:t xml:space="preserve"> </w:t>
      </w:r>
      <w:r w:rsidRPr="00A50297">
        <w:rPr>
          <w:rFonts w:asciiTheme="majorHAnsi" w:hAnsiTheme="majorHAnsi" w:cs="Arial"/>
          <w:sz w:val="22"/>
        </w:rPr>
        <w:t xml:space="preserve">(in preceding </w:t>
      </w:r>
      <w:r w:rsidR="00C2419A" w:rsidRPr="00A3448C">
        <w:rPr>
          <w:rFonts w:asciiTheme="majorHAnsi" w:hAnsiTheme="majorHAnsi" w:cs="Arial"/>
          <w:sz w:val="22"/>
        </w:rPr>
        <w:t>7</w:t>
      </w:r>
      <w:r w:rsidR="006E1FDF">
        <w:rPr>
          <w:rFonts w:asciiTheme="majorHAnsi" w:hAnsiTheme="majorHAnsi" w:cs="Arial"/>
          <w:sz w:val="22"/>
        </w:rPr>
        <w:t xml:space="preserve"> </w:t>
      </w:r>
      <w:r w:rsidRPr="00A50297">
        <w:rPr>
          <w:rFonts w:asciiTheme="majorHAnsi" w:hAnsiTheme="majorHAnsi" w:cs="Arial"/>
          <w:sz w:val="22"/>
        </w:rPr>
        <w:t xml:space="preserve"> years) experience in operati</w:t>
      </w:r>
      <w:r w:rsidR="000477A4">
        <w:rPr>
          <w:rFonts w:asciiTheme="majorHAnsi" w:hAnsiTheme="majorHAnsi" w:cs="Arial"/>
          <w:sz w:val="22"/>
        </w:rPr>
        <w:t>on</w:t>
      </w:r>
      <w:r w:rsidRPr="00A50297">
        <w:rPr>
          <w:rFonts w:asciiTheme="majorHAnsi" w:hAnsiTheme="majorHAnsi" w:cs="Arial"/>
          <w:sz w:val="22"/>
        </w:rPr>
        <w:t xml:space="preserve"> and maint</w:t>
      </w:r>
      <w:r w:rsidR="000477A4">
        <w:rPr>
          <w:rFonts w:asciiTheme="majorHAnsi" w:hAnsiTheme="majorHAnsi" w:cs="Arial"/>
          <w:sz w:val="22"/>
        </w:rPr>
        <w:t xml:space="preserve">enance of </w:t>
      </w:r>
      <w:r w:rsidR="006E1FDF" w:rsidRPr="00A3448C">
        <w:rPr>
          <w:rFonts w:asciiTheme="majorHAnsi" w:hAnsiTheme="majorHAnsi" w:cs="Arial"/>
          <w:sz w:val="22"/>
        </w:rPr>
        <w:t>Gas/Coal/LSHS</w:t>
      </w:r>
      <w:r w:rsidR="006E1FDF" w:rsidRPr="006967AB">
        <w:rPr>
          <w:rFonts w:asciiTheme="majorHAnsi" w:hAnsiTheme="majorHAnsi" w:cs="Arial"/>
          <w:color w:val="00B050"/>
          <w:sz w:val="22"/>
        </w:rPr>
        <w:t xml:space="preserve"> </w:t>
      </w:r>
      <w:r w:rsidR="006967AB">
        <w:rPr>
          <w:rFonts w:asciiTheme="majorHAnsi" w:hAnsiTheme="majorHAnsi" w:cs="Arial"/>
          <w:sz w:val="22"/>
        </w:rPr>
        <w:t xml:space="preserve">/Diesel </w:t>
      </w:r>
      <w:r w:rsidR="006B2598">
        <w:rPr>
          <w:rFonts w:asciiTheme="majorHAnsi" w:hAnsiTheme="majorHAnsi" w:cs="Arial"/>
          <w:sz w:val="22"/>
        </w:rPr>
        <w:t xml:space="preserve">fired Boilers and </w:t>
      </w:r>
      <w:r w:rsidR="006E1FDF">
        <w:rPr>
          <w:rFonts w:asciiTheme="majorHAnsi" w:hAnsiTheme="majorHAnsi" w:cs="Arial"/>
          <w:sz w:val="22"/>
        </w:rPr>
        <w:t xml:space="preserve"> </w:t>
      </w:r>
      <w:r w:rsidR="00A3448C">
        <w:rPr>
          <w:rFonts w:asciiTheme="majorHAnsi" w:hAnsiTheme="majorHAnsi" w:cs="Arial"/>
          <w:sz w:val="22"/>
        </w:rPr>
        <w:t xml:space="preserve">steam </w:t>
      </w:r>
      <w:r w:rsidR="00205570">
        <w:rPr>
          <w:rFonts w:asciiTheme="majorHAnsi" w:hAnsiTheme="majorHAnsi" w:cs="Arial"/>
          <w:sz w:val="22"/>
        </w:rPr>
        <w:t>based</w:t>
      </w:r>
      <w:r w:rsidR="00A3448C">
        <w:rPr>
          <w:rFonts w:asciiTheme="majorHAnsi" w:hAnsiTheme="majorHAnsi" w:cs="Arial"/>
          <w:sz w:val="22"/>
        </w:rPr>
        <w:t xml:space="preserve"> </w:t>
      </w:r>
      <w:r w:rsidR="000477A4" w:rsidRPr="00A3448C">
        <w:rPr>
          <w:rFonts w:asciiTheme="majorHAnsi" w:hAnsiTheme="majorHAnsi" w:cs="Arial"/>
          <w:sz w:val="22"/>
        </w:rPr>
        <w:t>captive</w:t>
      </w:r>
      <w:r w:rsidR="000477A4">
        <w:rPr>
          <w:rFonts w:asciiTheme="majorHAnsi" w:hAnsiTheme="majorHAnsi" w:cs="Arial"/>
          <w:sz w:val="22"/>
        </w:rPr>
        <w:t xml:space="preserve"> </w:t>
      </w:r>
      <w:r w:rsidRPr="00A50297">
        <w:rPr>
          <w:rFonts w:asciiTheme="majorHAnsi" w:hAnsiTheme="majorHAnsi" w:cs="Arial"/>
          <w:sz w:val="22"/>
        </w:rPr>
        <w:t xml:space="preserve">power plant of capacity </w:t>
      </w:r>
      <w:r w:rsidR="00DE7886">
        <w:rPr>
          <w:rFonts w:asciiTheme="majorHAnsi" w:hAnsiTheme="majorHAnsi" w:cs="Arial"/>
          <w:sz w:val="22"/>
        </w:rPr>
        <w:t>not less than 6</w:t>
      </w:r>
      <w:r w:rsidR="006E1FDF">
        <w:rPr>
          <w:rFonts w:asciiTheme="majorHAnsi" w:hAnsiTheme="majorHAnsi" w:cs="Arial"/>
          <w:sz w:val="22"/>
        </w:rPr>
        <w:t>0MW</w:t>
      </w:r>
      <w:r w:rsidR="00DE7886">
        <w:rPr>
          <w:rFonts w:asciiTheme="majorHAnsi" w:hAnsiTheme="majorHAnsi" w:cs="Arial"/>
          <w:sz w:val="22"/>
        </w:rPr>
        <w:t xml:space="preserve"> synchronized with State Grid power </w:t>
      </w:r>
      <w:r w:rsidRPr="00A50297">
        <w:rPr>
          <w:rFonts w:asciiTheme="majorHAnsi" w:hAnsiTheme="majorHAnsi" w:cs="Arial"/>
          <w:sz w:val="22"/>
        </w:rPr>
        <w:t xml:space="preserve">in Oil &amp; Gas processing / Refining / Petrochemical / Chemicals </w:t>
      </w:r>
      <w:r w:rsidR="00A04BBE">
        <w:rPr>
          <w:rFonts w:asciiTheme="majorHAnsi" w:hAnsiTheme="majorHAnsi" w:cs="Arial"/>
          <w:sz w:val="22"/>
        </w:rPr>
        <w:t>/ Power Plants / Mining / Metal industries</w:t>
      </w:r>
    </w:p>
    <w:p w:rsidR="00A50297" w:rsidRPr="00A50297" w:rsidRDefault="00A50297" w:rsidP="006E1FDF">
      <w:pPr>
        <w:pStyle w:val="ListParagraph"/>
        <w:autoSpaceDE w:val="0"/>
        <w:autoSpaceDN w:val="0"/>
        <w:adjustRightInd w:val="0"/>
        <w:spacing w:after="0" w:line="240" w:lineRule="auto"/>
        <w:jc w:val="both"/>
        <w:rPr>
          <w:rFonts w:asciiTheme="majorHAnsi" w:hAnsiTheme="majorHAnsi" w:cs="Arial"/>
          <w:sz w:val="22"/>
        </w:rPr>
      </w:pPr>
    </w:p>
    <w:p w:rsidR="004E2543" w:rsidRPr="00A51DF7" w:rsidRDefault="004525E8" w:rsidP="00AE689C">
      <w:pPr>
        <w:autoSpaceDE w:val="0"/>
        <w:autoSpaceDN w:val="0"/>
        <w:adjustRightInd w:val="0"/>
        <w:jc w:val="both"/>
        <w:rPr>
          <w:rFonts w:asciiTheme="majorHAnsi" w:hAnsiTheme="majorHAnsi" w:cs="Arial"/>
          <w:b/>
          <w:color w:val="auto"/>
          <w:szCs w:val="22"/>
        </w:rPr>
      </w:pPr>
      <w:r w:rsidRPr="00A51DF7">
        <w:rPr>
          <w:rFonts w:asciiTheme="majorHAnsi" w:hAnsiTheme="majorHAnsi" w:cs="Arial"/>
          <w:b/>
          <w:color w:val="auto"/>
          <w:szCs w:val="22"/>
        </w:rPr>
        <w:t>Participant</w:t>
      </w:r>
      <w:r w:rsidR="00FE46DD" w:rsidRPr="00A51DF7">
        <w:rPr>
          <w:rFonts w:asciiTheme="majorHAnsi" w:hAnsiTheme="majorHAnsi" w:cs="Arial"/>
          <w:b/>
          <w:color w:val="auto"/>
          <w:szCs w:val="22"/>
        </w:rPr>
        <w:t>s are</w:t>
      </w:r>
      <w:r w:rsidR="004E2543" w:rsidRPr="00A51DF7">
        <w:rPr>
          <w:rFonts w:asciiTheme="majorHAnsi" w:hAnsiTheme="majorHAnsi" w:cs="Arial"/>
          <w:b/>
          <w:color w:val="auto"/>
          <w:szCs w:val="22"/>
        </w:rPr>
        <w:t xml:space="preserve"> requested to submit the following </w:t>
      </w:r>
      <w:r w:rsidR="00FF2278" w:rsidRPr="00A51DF7">
        <w:rPr>
          <w:rFonts w:asciiTheme="majorHAnsi" w:hAnsiTheme="majorHAnsi" w:cs="Arial"/>
          <w:b/>
          <w:color w:val="auto"/>
          <w:szCs w:val="22"/>
        </w:rPr>
        <w:t xml:space="preserve">pre-qualification </w:t>
      </w:r>
      <w:r w:rsidR="00FE46DD" w:rsidRPr="00A51DF7">
        <w:rPr>
          <w:rFonts w:asciiTheme="majorHAnsi" w:hAnsiTheme="majorHAnsi" w:cs="Arial"/>
          <w:b/>
          <w:color w:val="auto"/>
          <w:szCs w:val="22"/>
        </w:rPr>
        <w:t>documents</w:t>
      </w:r>
      <w:r w:rsidR="00671072" w:rsidRPr="00A51DF7">
        <w:rPr>
          <w:rFonts w:asciiTheme="majorHAnsi" w:hAnsiTheme="majorHAnsi" w:cs="Arial"/>
          <w:b/>
          <w:color w:val="auto"/>
          <w:szCs w:val="22"/>
        </w:rPr>
        <w:t xml:space="preserve"> as a minimum:</w:t>
      </w:r>
    </w:p>
    <w:p w:rsidR="004E2543" w:rsidRPr="00A51DF7" w:rsidRDefault="004E2543" w:rsidP="00AE689C">
      <w:pPr>
        <w:autoSpaceDE w:val="0"/>
        <w:autoSpaceDN w:val="0"/>
        <w:adjustRightInd w:val="0"/>
        <w:ind w:left="720"/>
        <w:jc w:val="both"/>
        <w:rPr>
          <w:rFonts w:asciiTheme="minorHAnsi" w:hAnsiTheme="minorHAnsi" w:cs="Arial"/>
          <w:b/>
          <w:color w:val="auto"/>
          <w:szCs w:val="22"/>
        </w:rPr>
      </w:pPr>
    </w:p>
    <w:p w:rsidR="004A0241" w:rsidRPr="00A51DF7" w:rsidRDefault="00E36589" w:rsidP="002E061C">
      <w:pPr>
        <w:pStyle w:val="ListParagraph"/>
        <w:numPr>
          <w:ilvl w:val="0"/>
          <w:numId w:val="38"/>
        </w:numPr>
        <w:jc w:val="both"/>
        <w:rPr>
          <w:rFonts w:asciiTheme="majorHAnsi" w:hAnsiTheme="majorHAnsi" w:cs="Arial"/>
          <w:sz w:val="22"/>
        </w:rPr>
      </w:pPr>
      <w:r w:rsidRPr="00A51DF7">
        <w:rPr>
          <w:rFonts w:asciiTheme="majorHAnsi" w:hAnsiTheme="majorHAnsi" w:cs="Arial"/>
          <w:sz w:val="22"/>
        </w:rPr>
        <w:t>Letter of interest clearly indicating the project reference</w:t>
      </w:r>
      <w:r w:rsidR="0099700F" w:rsidRPr="00A51DF7">
        <w:rPr>
          <w:rFonts w:asciiTheme="majorHAnsi" w:hAnsiTheme="majorHAnsi" w:cs="Arial"/>
          <w:sz w:val="22"/>
        </w:rPr>
        <w:t xml:space="preserve"> and </w:t>
      </w:r>
      <w:r w:rsidR="002E061C" w:rsidRPr="002E061C">
        <w:rPr>
          <w:rFonts w:asciiTheme="majorHAnsi" w:hAnsiTheme="majorHAnsi" w:cs="Arial"/>
          <w:sz w:val="22"/>
        </w:rPr>
        <w:t>detailed company organizational structure / information</w:t>
      </w:r>
      <w:r w:rsidR="002E061C">
        <w:rPr>
          <w:rFonts w:asciiTheme="majorHAnsi" w:hAnsiTheme="majorHAnsi" w:cs="Arial"/>
          <w:sz w:val="22"/>
        </w:rPr>
        <w:t>.</w:t>
      </w:r>
    </w:p>
    <w:p w:rsidR="00E36589" w:rsidRPr="00A51DF7" w:rsidRDefault="002E061C" w:rsidP="002E061C">
      <w:pPr>
        <w:pStyle w:val="ListParagraph"/>
        <w:numPr>
          <w:ilvl w:val="0"/>
          <w:numId w:val="38"/>
        </w:numPr>
        <w:jc w:val="both"/>
        <w:rPr>
          <w:rFonts w:asciiTheme="majorHAnsi" w:hAnsiTheme="majorHAnsi" w:cs="Arial"/>
          <w:sz w:val="22"/>
        </w:rPr>
      </w:pPr>
      <w:r w:rsidRPr="00A3448C">
        <w:rPr>
          <w:rFonts w:asciiTheme="majorHAnsi" w:hAnsiTheme="majorHAnsi" w:cs="Arial"/>
          <w:sz w:val="22"/>
        </w:rPr>
        <w:t xml:space="preserve">Details of similar </w:t>
      </w:r>
      <w:r w:rsidR="00280619" w:rsidRPr="00A3448C">
        <w:rPr>
          <w:rFonts w:asciiTheme="majorHAnsi" w:hAnsiTheme="majorHAnsi" w:cs="Arial"/>
          <w:sz w:val="22"/>
        </w:rPr>
        <w:t>Comprehensive O &amp; M of Steam Turbine based Captive Power Plant of capacity not less than 60MW, Gas/Coal/</w:t>
      </w:r>
      <w:r w:rsidR="006967AB" w:rsidRPr="00A3448C">
        <w:rPr>
          <w:rFonts w:asciiTheme="majorHAnsi" w:hAnsiTheme="majorHAnsi" w:cs="Arial"/>
          <w:sz w:val="22"/>
        </w:rPr>
        <w:t>LSHS/</w:t>
      </w:r>
      <w:r w:rsidR="00280619" w:rsidRPr="00A3448C">
        <w:rPr>
          <w:rFonts w:asciiTheme="majorHAnsi" w:hAnsiTheme="majorHAnsi" w:cs="Arial"/>
          <w:sz w:val="22"/>
        </w:rPr>
        <w:t>Diesel fired Bo</w:t>
      </w:r>
      <w:r w:rsidR="003F21B2" w:rsidRPr="00A3448C">
        <w:rPr>
          <w:rFonts w:asciiTheme="majorHAnsi" w:hAnsiTheme="majorHAnsi" w:cs="Arial"/>
          <w:sz w:val="22"/>
        </w:rPr>
        <w:t xml:space="preserve">ilers </w:t>
      </w:r>
      <w:r w:rsidR="00280619" w:rsidRPr="00A3448C">
        <w:rPr>
          <w:rFonts w:asciiTheme="majorHAnsi" w:hAnsiTheme="majorHAnsi" w:cs="Arial"/>
          <w:sz w:val="22"/>
        </w:rPr>
        <w:t xml:space="preserve">and associated water plants </w:t>
      </w:r>
      <w:r w:rsidRPr="002E061C">
        <w:rPr>
          <w:rFonts w:asciiTheme="majorHAnsi" w:hAnsiTheme="majorHAnsi" w:cs="Arial"/>
          <w:sz w:val="22"/>
        </w:rPr>
        <w:t xml:space="preserve">executed in the last </w:t>
      </w:r>
      <w:r w:rsidR="00C2419A" w:rsidRPr="00A3448C">
        <w:rPr>
          <w:rFonts w:asciiTheme="majorHAnsi" w:hAnsiTheme="majorHAnsi" w:cs="Arial"/>
          <w:sz w:val="22"/>
        </w:rPr>
        <w:t>7</w:t>
      </w:r>
      <w:r w:rsidR="000477A4" w:rsidRPr="00A3448C">
        <w:rPr>
          <w:rFonts w:asciiTheme="majorHAnsi" w:hAnsiTheme="majorHAnsi" w:cs="Arial"/>
          <w:sz w:val="22"/>
        </w:rPr>
        <w:t xml:space="preserve"> years </w:t>
      </w:r>
      <w:r w:rsidRPr="002E061C">
        <w:rPr>
          <w:rFonts w:asciiTheme="majorHAnsi" w:hAnsiTheme="majorHAnsi" w:cs="Arial"/>
          <w:sz w:val="22"/>
        </w:rPr>
        <w:t xml:space="preserve">and those of currently under execution along with details of total executed project cost. </w:t>
      </w:r>
      <w:r w:rsidR="00E36589" w:rsidRPr="00A51DF7">
        <w:rPr>
          <w:rFonts w:asciiTheme="majorHAnsi" w:hAnsiTheme="majorHAnsi" w:cs="Arial"/>
          <w:sz w:val="22"/>
        </w:rPr>
        <w:t>Details of completion of similar t</w:t>
      </w:r>
      <w:r w:rsidR="00705763" w:rsidRPr="00A51DF7">
        <w:rPr>
          <w:rFonts w:asciiTheme="majorHAnsi" w:hAnsiTheme="majorHAnsi" w:cs="Arial"/>
          <w:sz w:val="22"/>
        </w:rPr>
        <w:t>ype of projects in the last</w:t>
      </w:r>
      <w:r w:rsidR="00CD06F3" w:rsidRPr="00A51DF7">
        <w:rPr>
          <w:rFonts w:asciiTheme="majorHAnsi" w:hAnsiTheme="majorHAnsi" w:cs="Arial"/>
          <w:sz w:val="22"/>
        </w:rPr>
        <w:t xml:space="preserve"> </w:t>
      </w:r>
      <w:r w:rsidR="00C2419A" w:rsidRPr="00A3448C">
        <w:rPr>
          <w:rFonts w:asciiTheme="majorHAnsi" w:hAnsiTheme="majorHAnsi" w:cs="Arial"/>
          <w:sz w:val="22"/>
        </w:rPr>
        <w:t>7 years</w:t>
      </w:r>
      <w:r w:rsidR="00C2419A" w:rsidRPr="00C2419A">
        <w:rPr>
          <w:rFonts w:asciiTheme="majorHAnsi" w:hAnsiTheme="majorHAnsi" w:cs="Arial"/>
          <w:b/>
          <w:color w:val="00B050"/>
          <w:sz w:val="22"/>
        </w:rPr>
        <w:t xml:space="preserve"> </w:t>
      </w:r>
      <w:r w:rsidR="00E36589" w:rsidRPr="00A51DF7">
        <w:rPr>
          <w:rFonts w:asciiTheme="majorHAnsi" w:hAnsiTheme="majorHAnsi" w:cs="Arial"/>
          <w:sz w:val="22"/>
        </w:rPr>
        <w:t>under heading:</w:t>
      </w:r>
    </w:p>
    <w:p w:rsidR="007156F0" w:rsidRPr="00A51DF7" w:rsidRDefault="00E36589" w:rsidP="00301D80">
      <w:pPr>
        <w:pStyle w:val="ListParagraph"/>
        <w:jc w:val="both"/>
        <w:rPr>
          <w:rFonts w:asciiTheme="majorHAnsi" w:hAnsiTheme="majorHAnsi" w:cs="Arial"/>
          <w:sz w:val="22"/>
        </w:rPr>
      </w:pPr>
      <w:r w:rsidRPr="00A51DF7">
        <w:rPr>
          <w:rFonts w:asciiTheme="majorHAnsi" w:hAnsiTheme="majorHAnsi" w:cs="Arial"/>
          <w:sz w:val="22"/>
        </w:rPr>
        <w:t>a) Brief scope of work b) Value of work in INR</w:t>
      </w:r>
      <w:r w:rsidR="005B3F07" w:rsidRPr="00A51DF7">
        <w:rPr>
          <w:rFonts w:asciiTheme="majorHAnsi" w:hAnsiTheme="majorHAnsi" w:cs="Arial"/>
          <w:sz w:val="22"/>
        </w:rPr>
        <w:t>/USD</w:t>
      </w:r>
      <w:r w:rsidRPr="00A51DF7">
        <w:rPr>
          <w:rFonts w:asciiTheme="majorHAnsi" w:hAnsiTheme="majorHAnsi" w:cs="Arial"/>
          <w:sz w:val="22"/>
        </w:rPr>
        <w:t xml:space="preserve"> c) Contractual Duration d) Actual completion of Project</w:t>
      </w:r>
      <w:r w:rsidR="00382B0E" w:rsidRPr="00A51DF7">
        <w:rPr>
          <w:rFonts w:asciiTheme="majorHAnsi" w:hAnsiTheme="majorHAnsi" w:cs="Arial"/>
          <w:sz w:val="22"/>
        </w:rPr>
        <w:t xml:space="preserve">, </w:t>
      </w:r>
      <w:r w:rsidRPr="00A51DF7">
        <w:rPr>
          <w:rFonts w:asciiTheme="majorHAnsi" w:hAnsiTheme="majorHAnsi" w:cs="Arial"/>
          <w:sz w:val="22"/>
        </w:rPr>
        <w:t>e) Clients name</w:t>
      </w:r>
      <w:r w:rsidR="007156F0" w:rsidRPr="00A51DF7">
        <w:rPr>
          <w:rFonts w:asciiTheme="majorHAnsi" w:hAnsiTheme="majorHAnsi" w:cs="Arial"/>
          <w:sz w:val="22"/>
        </w:rPr>
        <w:t xml:space="preserve"> f) </w:t>
      </w:r>
      <w:r w:rsidR="005C577A" w:rsidRPr="00A51DF7">
        <w:rPr>
          <w:rFonts w:asciiTheme="majorHAnsi" w:hAnsiTheme="majorHAnsi" w:cs="Arial"/>
          <w:sz w:val="22"/>
        </w:rPr>
        <w:t>Contact details of the Client (</w:t>
      </w:r>
      <w:r w:rsidR="00663DE9" w:rsidRPr="00A51DF7">
        <w:rPr>
          <w:rFonts w:asciiTheme="majorHAnsi" w:hAnsiTheme="majorHAnsi" w:cs="Arial"/>
          <w:sz w:val="22"/>
        </w:rPr>
        <w:t xml:space="preserve">Operator </w:t>
      </w:r>
      <w:r w:rsidR="007156F0" w:rsidRPr="00A51DF7">
        <w:rPr>
          <w:rFonts w:asciiTheme="majorHAnsi" w:hAnsiTheme="majorHAnsi" w:cs="Arial"/>
          <w:sz w:val="22"/>
        </w:rPr>
        <w:t>may approach the client directly for the feedback)</w:t>
      </w:r>
      <w:r w:rsidR="00C87AAD" w:rsidRPr="00A51DF7">
        <w:rPr>
          <w:rFonts w:asciiTheme="majorHAnsi" w:hAnsiTheme="majorHAnsi" w:cs="Arial"/>
          <w:sz w:val="22"/>
        </w:rPr>
        <w:t xml:space="preserve"> </w:t>
      </w:r>
      <w:r w:rsidR="00F4444C" w:rsidRPr="00A51DF7">
        <w:rPr>
          <w:rFonts w:asciiTheme="majorHAnsi" w:hAnsiTheme="majorHAnsi" w:cs="Arial"/>
          <w:sz w:val="22"/>
        </w:rPr>
        <w:t>g</w:t>
      </w:r>
      <w:r w:rsidR="007156F0" w:rsidRPr="00A51DF7">
        <w:rPr>
          <w:rFonts w:asciiTheme="majorHAnsi" w:hAnsiTheme="majorHAnsi" w:cs="Arial"/>
          <w:sz w:val="22"/>
        </w:rPr>
        <w:t>) HSE statistics, LTI graph etc.</w:t>
      </w:r>
    </w:p>
    <w:p w:rsidR="002E061C"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t xml:space="preserve">Completion certificate/ Occupancy certificate along with copy of work order/ project details (stating scope of work, project value, commencement date, completion date, and location of work) must also be provided. </w:t>
      </w:r>
    </w:p>
    <w:p w:rsidR="002E061C"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Detailed Project planning and Execution methodology.</w:t>
      </w:r>
    </w:p>
    <w:p w:rsidR="002E061C"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Details of Key Members who shall be involved in the Project execution including their experience levels.</w:t>
      </w:r>
    </w:p>
    <w:p w:rsidR="00301D80"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lastRenderedPageBreak/>
        <w:t xml:space="preserve">Details of Equipment owned by the company </w:t>
      </w:r>
      <w:r w:rsidR="00A3448C">
        <w:rPr>
          <w:rFonts w:asciiTheme="majorHAnsi" w:hAnsiTheme="majorHAnsi" w:cs="Arial"/>
          <w:sz w:val="22"/>
        </w:rPr>
        <w:t xml:space="preserve">&amp; supply chain capability to source spares and consumables </w:t>
      </w:r>
      <w:r w:rsidRPr="002E061C">
        <w:rPr>
          <w:rFonts w:asciiTheme="majorHAnsi" w:hAnsiTheme="majorHAnsi" w:cs="Arial"/>
          <w:sz w:val="22"/>
        </w:rPr>
        <w:t>relevant to execution of advertised contract.</w:t>
      </w:r>
      <w:r w:rsidR="00DB4581">
        <w:rPr>
          <w:rFonts w:asciiTheme="majorHAnsi" w:hAnsiTheme="majorHAnsi" w:cs="Arial"/>
          <w:sz w:val="22"/>
        </w:rPr>
        <w:t xml:space="preserve"> </w:t>
      </w:r>
      <w:r w:rsidR="00C85BAC" w:rsidRPr="00A51DF7">
        <w:rPr>
          <w:rFonts w:asciiTheme="majorHAnsi" w:hAnsiTheme="majorHAnsi" w:cs="Arial"/>
          <w:sz w:val="22"/>
        </w:rPr>
        <w:t>Quality assurance &amp; quality control practices currently in place for the execution of similar work.</w:t>
      </w:r>
    </w:p>
    <w:p w:rsidR="002E061C"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t>Details of Particular experience of providing Services in remote areas where rapid mobility and flexibility to accommodate Company’s program is paramount. Evidence supporting successful major operations in remote areas must be submitted.</w:t>
      </w:r>
    </w:p>
    <w:p w:rsidR="002E061C"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t>List of policies, procedures</w:t>
      </w:r>
      <w:r w:rsidR="00C2419A">
        <w:rPr>
          <w:rFonts w:asciiTheme="majorHAnsi" w:hAnsiTheme="majorHAnsi" w:cs="Arial"/>
          <w:sz w:val="22"/>
        </w:rPr>
        <w:t xml:space="preserve">, </w:t>
      </w:r>
      <w:r w:rsidR="00C2419A" w:rsidRPr="00A3448C">
        <w:rPr>
          <w:rFonts w:asciiTheme="majorHAnsi" w:hAnsiTheme="majorHAnsi" w:cs="Arial"/>
          <w:sz w:val="22"/>
        </w:rPr>
        <w:t>emergency management system</w:t>
      </w:r>
      <w:r w:rsidRPr="00C2419A">
        <w:rPr>
          <w:rFonts w:asciiTheme="majorHAnsi" w:hAnsiTheme="majorHAnsi" w:cs="Arial"/>
          <w:color w:val="00B050"/>
          <w:sz w:val="22"/>
        </w:rPr>
        <w:t xml:space="preserve"> </w:t>
      </w:r>
      <w:r w:rsidRPr="002E061C">
        <w:rPr>
          <w:rFonts w:asciiTheme="majorHAnsi" w:hAnsiTheme="majorHAnsi" w:cs="Arial"/>
          <w:sz w:val="22"/>
        </w:rPr>
        <w:t>and quality assurance practices currently in place for the execution of similar work.</w:t>
      </w:r>
    </w:p>
    <w:p w:rsidR="002E061C" w:rsidRDefault="002E061C" w:rsidP="002E061C">
      <w:pPr>
        <w:pStyle w:val="ListParagraph"/>
        <w:numPr>
          <w:ilvl w:val="0"/>
          <w:numId w:val="38"/>
        </w:numPr>
        <w:jc w:val="both"/>
        <w:rPr>
          <w:rFonts w:asciiTheme="majorHAnsi" w:hAnsiTheme="majorHAnsi" w:cs="Arial"/>
          <w:sz w:val="22"/>
        </w:rPr>
      </w:pPr>
      <w:r w:rsidRPr="002E061C">
        <w:rPr>
          <w:rFonts w:asciiTheme="majorHAnsi" w:hAnsiTheme="majorHAnsi" w:cs="Arial"/>
          <w:sz w:val="22"/>
        </w:rPr>
        <w:t>HSE Management Systems, Policies and supporting documentation demonstrating compliance to HSSEQ questionnaire.</w:t>
      </w:r>
    </w:p>
    <w:p w:rsidR="00280619" w:rsidRPr="00A3448C" w:rsidRDefault="00280619" w:rsidP="002E061C">
      <w:pPr>
        <w:pStyle w:val="ListParagraph"/>
        <w:numPr>
          <w:ilvl w:val="0"/>
          <w:numId w:val="38"/>
        </w:numPr>
        <w:jc w:val="both"/>
        <w:rPr>
          <w:rFonts w:asciiTheme="majorHAnsi" w:hAnsiTheme="majorHAnsi" w:cs="Arial"/>
          <w:sz w:val="22"/>
        </w:rPr>
      </w:pPr>
      <w:r w:rsidRPr="00A3448C">
        <w:rPr>
          <w:rFonts w:asciiTheme="majorHAnsi" w:hAnsiTheme="majorHAnsi" w:cs="Arial"/>
          <w:sz w:val="22"/>
        </w:rPr>
        <w:t xml:space="preserve">Statutory Compliance Management System with supporting documentation demonstrating </w:t>
      </w:r>
      <w:r w:rsidR="006E1FDF" w:rsidRPr="00A3448C">
        <w:rPr>
          <w:rFonts w:asciiTheme="majorHAnsi" w:hAnsiTheme="majorHAnsi" w:cs="Arial"/>
          <w:sz w:val="22"/>
        </w:rPr>
        <w:t xml:space="preserve">compliance to </w:t>
      </w:r>
      <w:r w:rsidRPr="00A3448C">
        <w:rPr>
          <w:rFonts w:asciiTheme="majorHAnsi" w:hAnsiTheme="majorHAnsi" w:cs="Arial"/>
          <w:sz w:val="22"/>
        </w:rPr>
        <w:t xml:space="preserve">all applicable rules and regulations in operating Boilers, </w:t>
      </w:r>
      <w:r w:rsidR="00AE0528" w:rsidRPr="00A3448C">
        <w:rPr>
          <w:rFonts w:asciiTheme="majorHAnsi" w:hAnsiTheme="majorHAnsi" w:cs="Arial"/>
          <w:sz w:val="22"/>
        </w:rPr>
        <w:t xml:space="preserve">IBR, DGMS, CEA regulations, Grid code and as applicable to </w:t>
      </w:r>
      <w:r w:rsidRPr="00A3448C">
        <w:rPr>
          <w:rFonts w:asciiTheme="majorHAnsi" w:hAnsiTheme="majorHAnsi" w:cs="Arial"/>
          <w:sz w:val="22"/>
        </w:rPr>
        <w:t xml:space="preserve">HV/LV Electrical Systems, Fire and </w:t>
      </w:r>
      <w:r w:rsidR="00501758" w:rsidRPr="00A3448C">
        <w:rPr>
          <w:rFonts w:asciiTheme="majorHAnsi" w:hAnsiTheme="majorHAnsi" w:cs="Arial"/>
          <w:sz w:val="22"/>
        </w:rPr>
        <w:t xml:space="preserve">gas system, Resource management as per Factories Act </w:t>
      </w:r>
    </w:p>
    <w:p w:rsidR="001765C3" w:rsidRPr="00A51DF7" w:rsidRDefault="001765C3" w:rsidP="002E061C">
      <w:pPr>
        <w:pStyle w:val="ListParagraph"/>
        <w:numPr>
          <w:ilvl w:val="0"/>
          <w:numId w:val="38"/>
        </w:numPr>
        <w:jc w:val="both"/>
        <w:rPr>
          <w:rFonts w:asciiTheme="majorHAnsi" w:hAnsiTheme="majorHAnsi" w:cs="Arial"/>
          <w:sz w:val="22"/>
        </w:rPr>
      </w:pPr>
      <w:r w:rsidRPr="00A51DF7">
        <w:rPr>
          <w:rFonts w:asciiTheme="majorHAnsi" w:hAnsiTheme="majorHAnsi" w:cs="Arial"/>
          <w:sz w:val="22"/>
        </w:rPr>
        <w:t>Company's financial performance documents (Audited Balance sheets and Profit and Loss statements, Auditors Report and Notes to Accounts etc.) for last 2 (two) years. Latest financial state</w:t>
      </w:r>
      <w:r w:rsidR="002E061C">
        <w:rPr>
          <w:rFonts w:asciiTheme="majorHAnsi" w:hAnsiTheme="majorHAnsi" w:cs="Arial"/>
          <w:sz w:val="22"/>
        </w:rPr>
        <w:t>ment should not be older than 12</w:t>
      </w:r>
      <w:r w:rsidRPr="00A51DF7">
        <w:rPr>
          <w:rFonts w:asciiTheme="majorHAnsi" w:hAnsiTheme="majorHAnsi" w:cs="Arial"/>
          <w:sz w:val="22"/>
        </w:rPr>
        <w:t xml:space="preserve"> months on the date of submission of response to Expression of interest</w:t>
      </w:r>
      <w:r w:rsidR="008355F2" w:rsidRPr="00A51DF7">
        <w:rPr>
          <w:rFonts w:asciiTheme="majorHAnsi" w:hAnsiTheme="majorHAnsi" w:cs="Arial"/>
          <w:sz w:val="22"/>
        </w:rPr>
        <w:t>.</w:t>
      </w:r>
    </w:p>
    <w:p w:rsidR="000B044A" w:rsidRDefault="000B044A" w:rsidP="000B044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Also Note –</w:t>
      </w:r>
    </w:p>
    <w:p w:rsidR="000B044A" w:rsidRDefault="000B044A" w:rsidP="000B044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0B044A" w:rsidRDefault="000B044A" w:rsidP="000B044A">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 xml:space="preserve">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w:t>
      </w:r>
      <w:proofErr w:type="spellStart"/>
      <w:r w:rsidRPr="00A51DF7">
        <w:rPr>
          <w:rFonts w:asciiTheme="majorHAnsi" w:eastAsiaTheme="minorHAnsi" w:hAnsiTheme="majorHAnsi" w:cs="Arial"/>
          <w:color w:val="auto"/>
          <w:szCs w:val="22"/>
          <w:lang w:val="en-IN"/>
        </w:rPr>
        <w:t>EoI</w:t>
      </w:r>
      <w:proofErr w:type="spellEnd"/>
      <w:r w:rsidRPr="00A51DF7">
        <w:rPr>
          <w:rFonts w:asciiTheme="majorHAnsi" w:eastAsiaTheme="minorHAnsi" w:hAnsiTheme="majorHAnsi" w:cs="Arial"/>
          <w:color w:val="auto"/>
          <w:szCs w:val="22"/>
          <w:lang w:val="en-IN"/>
        </w:rPr>
        <w:t xml:space="preserve"> response.</w:t>
      </w:r>
    </w:p>
    <w:p w:rsidR="000B044A" w:rsidRDefault="000B044A" w:rsidP="000B044A">
      <w:pPr>
        <w:pStyle w:val="ListParagraph"/>
        <w:tabs>
          <w:tab w:val="left" w:pos="1418"/>
          <w:tab w:val="left" w:pos="1701"/>
          <w:tab w:val="right" w:pos="9185"/>
          <w:tab w:val="right" w:pos="9214"/>
        </w:tabs>
        <w:jc w:val="both"/>
        <w:rPr>
          <w:rFonts w:asciiTheme="majorHAnsi" w:hAnsiTheme="majorHAnsi" w:cs="Arial"/>
          <w:sz w:val="22"/>
        </w:rPr>
      </w:pPr>
    </w:p>
    <w:p w:rsidR="000B044A" w:rsidRPr="009631C8" w:rsidRDefault="000B044A" w:rsidP="000B044A">
      <w:pPr>
        <w:pStyle w:val="ListParagraph"/>
        <w:numPr>
          <w:ilvl w:val="0"/>
          <w:numId w:val="27"/>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Where the bidding entity is unable to meet the Financial Evaluation Criteria, Parent/Holding Company Audited Financials can be considered, subject to:</w:t>
      </w:r>
    </w:p>
    <w:p w:rsidR="000B044A" w:rsidRPr="009631C8" w:rsidRDefault="000B044A" w:rsidP="000B044A">
      <w:pPr>
        <w:pStyle w:val="ListParagraph"/>
        <w:numPr>
          <w:ilvl w:val="0"/>
          <w:numId w:val="50"/>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 xml:space="preserve">Submission of Financial guarantee in the form of 10% Bank guarantee of contract value. </w:t>
      </w:r>
    </w:p>
    <w:p w:rsidR="000B044A" w:rsidRPr="009631C8" w:rsidRDefault="000B044A" w:rsidP="000B044A">
      <w:pPr>
        <w:pStyle w:val="ListParagraph"/>
        <w:numPr>
          <w:ilvl w:val="0"/>
          <w:numId w:val="50"/>
        </w:numPr>
        <w:tabs>
          <w:tab w:val="left" w:pos="1418"/>
          <w:tab w:val="left" w:pos="1701"/>
          <w:tab w:val="right" w:pos="9185"/>
          <w:tab w:val="right" w:pos="9214"/>
        </w:tabs>
        <w:jc w:val="both"/>
        <w:rPr>
          <w:rFonts w:asciiTheme="majorHAnsi" w:hAnsiTheme="majorHAnsi" w:cs="Arial"/>
          <w:sz w:val="22"/>
        </w:rPr>
      </w:pPr>
      <w:r w:rsidRPr="009631C8">
        <w:rPr>
          <w:rFonts w:asciiTheme="majorHAnsi" w:hAnsiTheme="majorHAnsi" w:cs="Arial"/>
          <w:sz w:val="22"/>
        </w:rPr>
        <w:t>Commitment Letter from Parent/Company to provide financial support to the bidding entity.</w:t>
      </w:r>
    </w:p>
    <w:p w:rsidR="000B044A" w:rsidRPr="00A51DF7" w:rsidRDefault="000B044A" w:rsidP="000B044A">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 xml:space="preserve">Evaluation will be done only </w:t>
      </w:r>
      <w:proofErr w:type="gramStart"/>
      <w:r w:rsidRPr="00A51DF7">
        <w:rPr>
          <w:rFonts w:asciiTheme="majorHAnsi" w:eastAsiaTheme="minorHAnsi" w:hAnsiTheme="majorHAnsi" w:cs="Arial"/>
          <w:color w:val="auto"/>
          <w:szCs w:val="22"/>
          <w:lang w:val="en-IN"/>
        </w:rPr>
        <w:t>on the basis of</w:t>
      </w:r>
      <w:proofErr w:type="gramEnd"/>
      <w:r w:rsidRPr="00A51DF7">
        <w:rPr>
          <w:rFonts w:asciiTheme="majorHAnsi" w:eastAsiaTheme="minorHAnsi" w:hAnsiTheme="majorHAnsi" w:cs="Arial"/>
          <w:color w:val="auto"/>
          <w:szCs w:val="22"/>
          <w:lang w:val="en-IN"/>
        </w:rPr>
        <w:t xml:space="preserve"> the published annual reports / audited financials containing Auditor’s report, Balance sheet, Profit &amp; Loss a/c and Notes to Accounts.</w:t>
      </w:r>
    </w:p>
    <w:p w:rsidR="000B044A" w:rsidRPr="00A51DF7" w:rsidRDefault="000B044A" w:rsidP="000B044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0B044A" w:rsidRPr="00A51DF7" w:rsidRDefault="000B044A" w:rsidP="000B044A">
      <w:pPr>
        <w:numPr>
          <w:ilvl w:val="0"/>
          <w:numId w:val="27"/>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sidRPr="00A51DF7">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0B044A" w:rsidRPr="00AC1E74" w:rsidRDefault="000B044A" w:rsidP="000B044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rsidR="000B044A" w:rsidRPr="00AC1E74" w:rsidRDefault="000B044A" w:rsidP="000B044A">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sidRPr="00AC1E74">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rsidR="000348EE" w:rsidRPr="00AC1E74" w:rsidRDefault="000348EE" w:rsidP="00AE689C">
      <w:pPr>
        <w:autoSpaceDE w:val="0"/>
        <w:autoSpaceDN w:val="0"/>
        <w:adjustRightInd w:val="0"/>
        <w:jc w:val="both"/>
        <w:rPr>
          <w:rFonts w:asciiTheme="majorHAnsi" w:eastAsiaTheme="minorHAnsi" w:hAnsiTheme="majorHAnsi" w:cs="Arial"/>
          <w:color w:val="auto"/>
          <w:szCs w:val="22"/>
          <w:lang w:val="en-IN"/>
        </w:rPr>
      </w:pPr>
    </w:p>
    <w:p w:rsidR="009259D1" w:rsidRPr="00AC1E74" w:rsidRDefault="000043D3" w:rsidP="000043D3">
      <w:pPr>
        <w:ind w:left="360"/>
        <w:jc w:val="both"/>
        <w:rPr>
          <w:rFonts w:asciiTheme="majorHAnsi" w:eastAsiaTheme="minorHAnsi" w:hAnsiTheme="majorHAnsi" w:cs="Arial"/>
          <w:color w:val="auto"/>
          <w:szCs w:val="22"/>
          <w:lang w:val="en-IN"/>
        </w:rPr>
      </w:pPr>
      <w:r w:rsidRPr="00AC1E74">
        <w:rPr>
          <w:rFonts w:asciiTheme="majorHAnsi" w:eastAsiaTheme="minorHAnsi" w:hAnsiTheme="majorHAnsi" w:cs="Arial"/>
          <w:noProof/>
          <w:color w:val="auto"/>
          <w:szCs w:val="22"/>
          <w:lang w:val="en-US"/>
        </w:rPr>
        <mc:AlternateContent>
          <mc:Choice Requires="wps">
            <w:drawing>
              <wp:anchor distT="0" distB="0" distL="114300" distR="114300" simplePos="0" relativeHeight="251659264" behindDoc="0" locked="0" layoutInCell="1" allowOverlap="1" wp14:anchorId="1F1F5744" wp14:editId="10639F7A">
                <wp:simplePos x="0" y="0"/>
                <wp:positionH relativeFrom="margin">
                  <wp:posOffset>2844800</wp:posOffset>
                </wp:positionH>
                <wp:positionV relativeFrom="paragraph">
                  <wp:posOffset>1158240</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F5744" id="_x0000_t202" coordsize="21600,21600" o:spt="202" path="m,l,21600r21600,l21600,xe">
                <v:stroke joinstyle="miter"/>
                <v:path gradientshapeok="t" o:connecttype="rect"/>
              </v:shapetype>
              <v:shape id="Text Box 1" o:spid="_x0000_s1026" type="#_x0000_t202" style="position:absolute;left:0;text-align:left;margin-left:224pt;margin-top:91.2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">
                <v:textbox>
                  <w:txbxContent>
                    <w:p w:rsidR="00044A53" w:rsidRPr="00575219" w:rsidRDefault="00044A53" w:rsidP="000348EE">
                      <w:pPr>
                        <w:rPr>
                          <w:b/>
                          <w:sz w:val="24"/>
                        </w:rPr>
                      </w:pPr>
                      <w:r w:rsidRPr="00575219">
                        <w:rPr>
                          <w:b/>
                          <w:color w:val="auto"/>
                        </w:rPr>
                        <w:t>Website Media</w:t>
                      </w:r>
                    </w:p>
                  </w:txbxContent>
                </v:textbox>
                <w10:wrap anchorx="margin"/>
              </v:shape>
            </w:pict>
          </mc:Fallback>
        </mc:AlternateContent>
      </w:r>
      <w:r w:rsidR="000348EE" w:rsidRPr="00AC1E74">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9" w:history="1">
        <w:r w:rsidR="000348EE" w:rsidRPr="00DE7F44">
          <w:rPr>
            <w:rStyle w:val="Hyperlink"/>
            <w:rFonts w:asciiTheme="majorHAnsi" w:eastAsiaTheme="minorHAnsi" w:hAnsiTheme="majorHAnsi" w:cs="Arial"/>
            <w:szCs w:val="22"/>
            <w:lang w:val="en-IN"/>
          </w:rPr>
          <w:t>Evince Interest</w:t>
        </w:r>
      </w:hyperlink>
      <w:r w:rsidR="00B56B32">
        <w:rPr>
          <w:rFonts w:asciiTheme="majorHAnsi" w:eastAsiaTheme="minorHAnsi" w:hAnsiTheme="majorHAnsi" w:cs="Arial"/>
          <w:color w:val="auto"/>
          <w:szCs w:val="22"/>
          <w:lang w:val="en-IN"/>
        </w:rPr>
        <w:t xml:space="preserve">” link for the corresponding </w:t>
      </w:r>
      <w:proofErr w:type="spellStart"/>
      <w:r w:rsidR="00B56B32">
        <w:rPr>
          <w:rFonts w:asciiTheme="majorHAnsi" w:eastAsiaTheme="minorHAnsi" w:hAnsiTheme="majorHAnsi" w:cs="Arial"/>
          <w:color w:val="auto"/>
          <w:szCs w:val="22"/>
          <w:lang w:val="en-IN"/>
        </w:rPr>
        <w:t>Eo</w:t>
      </w:r>
      <w:r w:rsidR="000348EE" w:rsidRPr="00AC1E74">
        <w:rPr>
          <w:rFonts w:asciiTheme="majorHAnsi" w:eastAsiaTheme="minorHAnsi" w:hAnsiTheme="majorHAnsi" w:cs="Arial"/>
          <w:color w:val="auto"/>
          <w:szCs w:val="22"/>
          <w:lang w:val="en-IN"/>
        </w:rPr>
        <w:t>I</w:t>
      </w:r>
      <w:proofErr w:type="spellEnd"/>
      <w:r w:rsidR="000348EE" w:rsidRPr="00AC1E74">
        <w:rPr>
          <w:rFonts w:asciiTheme="majorHAnsi" w:eastAsiaTheme="minorHAnsi" w:hAnsiTheme="majorHAnsi" w:cs="Arial"/>
          <w:color w:val="auto"/>
          <w:szCs w:val="22"/>
          <w:lang w:val="en-IN"/>
        </w:rPr>
        <w:t xml:space="preserve"> listing on the Cairn</w:t>
      </w:r>
      <w:r w:rsidR="00A51DF7">
        <w:rPr>
          <w:rFonts w:asciiTheme="majorHAnsi" w:eastAsiaTheme="minorHAnsi" w:hAnsiTheme="majorHAnsi" w:cs="Arial"/>
          <w:color w:val="auto"/>
          <w:szCs w:val="22"/>
          <w:lang w:val="en-IN"/>
        </w:rPr>
        <w:t xml:space="preserve"> Website</w:t>
      </w:r>
      <w:r w:rsidR="000348EE" w:rsidRPr="00AC1E74">
        <w:rPr>
          <w:rFonts w:asciiTheme="majorHAnsi" w:eastAsiaTheme="minorHAnsi" w:hAnsiTheme="majorHAnsi" w:cs="Arial"/>
          <w:color w:val="auto"/>
          <w:szCs w:val="22"/>
          <w:lang w:val="en-IN"/>
        </w:rPr>
        <w:t xml:space="preserve"> i.e. </w:t>
      </w:r>
      <w:hyperlink r:id="rId10" w:history="1">
        <w:r w:rsidR="000348EE" w:rsidRPr="00DE7F44">
          <w:rPr>
            <w:rStyle w:val="Hyperlink"/>
            <w:rFonts w:asciiTheme="majorHAnsi" w:hAnsiTheme="majorHAnsi"/>
            <w:lang w:val="en-IN"/>
          </w:rPr>
          <w:t>http://www.cairnindia.com</w:t>
        </w:r>
      </w:hyperlink>
      <w:r w:rsidR="000348EE" w:rsidRPr="00AC1E74">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Pr>
          <w:rFonts w:asciiTheme="majorHAnsi" w:eastAsiaTheme="minorHAnsi" w:hAnsiTheme="majorHAnsi" w:cs="Arial"/>
          <w:color w:val="auto"/>
          <w:szCs w:val="22"/>
          <w:lang w:val="en-IN"/>
        </w:rPr>
        <w:t>via Smart Source within Fourteen (14</w:t>
      </w:r>
      <w:r w:rsidR="00B56B32">
        <w:rPr>
          <w:rFonts w:asciiTheme="majorHAnsi" w:eastAsiaTheme="minorHAnsi" w:hAnsiTheme="majorHAnsi" w:cs="Arial"/>
          <w:color w:val="auto"/>
          <w:szCs w:val="22"/>
          <w:lang w:val="en-IN"/>
        </w:rPr>
        <w:t xml:space="preserve">) days of publication of this </w:t>
      </w:r>
      <w:proofErr w:type="spellStart"/>
      <w:r w:rsidR="00B56B32">
        <w:rPr>
          <w:rFonts w:asciiTheme="majorHAnsi" w:eastAsiaTheme="minorHAnsi" w:hAnsiTheme="majorHAnsi" w:cs="Arial"/>
          <w:color w:val="auto"/>
          <w:szCs w:val="22"/>
          <w:lang w:val="en-IN"/>
        </w:rPr>
        <w:t>Eo</w:t>
      </w:r>
      <w:r w:rsidR="000348EE" w:rsidRPr="00AC1E74">
        <w:rPr>
          <w:rFonts w:asciiTheme="majorHAnsi" w:eastAsiaTheme="minorHAnsi" w:hAnsiTheme="majorHAnsi" w:cs="Arial"/>
          <w:color w:val="auto"/>
          <w:szCs w:val="22"/>
          <w:lang w:val="en-IN"/>
        </w:rPr>
        <w:t>I</w:t>
      </w:r>
      <w:proofErr w:type="spellEnd"/>
      <w:r w:rsidR="000348EE" w:rsidRPr="00AC1E74">
        <w:rPr>
          <w:rFonts w:asciiTheme="majorHAnsi" w:eastAsiaTheme="minorHAnsi" w:hAnsiTheme="majorHAnsi" w:cs="Arial"/>
          <w:color w:val="auto"/>
          <w:szCs w:val="22"/>
          <w:lang w:val="en-IN"/>
        </w:rPr>
        <w:t>.</w:t>
      </w:r>
    </w:p>
    <w:sectPr w:rsidR="009259D1" w:rsidRPr="00AC1E74" w:rsidSect="00FE46DD">
      <w:footerReference w:type="default" r:id="rId11"/>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85" w:rsidRDefault="00F72A85" w:rsidP="009729E6">
      <w:r>
        <w:separator/>
      </w:r>
    </w:p>
  </w:endnote>
  <w:endnote w:type="continuationSeparator" w:id="0">
    <w:p w:rsidR="00F72A85" w:rsidRDefault="00F72A85"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sha">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044A53">
    <w:pPr>
      <w:pStyle w:val="Footer"/>
      <w:rPr>
        <w:color w:val="auto"/>
        <w:lang w:val="nb-NO"/>
      </w:rPr>
    </w:pPr>
    <w:r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85" w:rsidRDefault="00F72A85" w:rsidP="009729E6">
      <w:r>
        <w:separator/>
      </w:r>
    </w:p>
  </w:footnote>
  <w:footnote w:type="continuationSeparator" w:id="0">
    <w:p w:rsidR="00F72A85" w:rsidRDefault="00F72A85" w:rsidP="0097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4"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28"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0"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4"/>
  </w:num>
  <w:num w:numId="2">
    <w:abstractNumId w:val="15"/>
  </w:num>
  <w:num w:numId="3">
    <w:abstractNumId w:val="1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0"/>
  </w:num>
  <w:num w:numId="7">
    <w:abstractNumId w:val="45"/>
  </w:num>
  <w:num w:numId="8">
    <w:abstractNumId w:val="6"/>
  </w:num>
  <w:num w:numId="9">
    <w:abstractNumId w:val="40"/>
  </w:num>
  <w:num w:numId="10">
    <w:abstractNumId w:val="13"/>
  </w:num>
  <w:num w:numId="11">
    <w:abstractNumId w:val="19"/>
  </w:num>
  <w:num w:numId="12">
    <w:abstractNumId w:val="24"/>
  </w:num>
  <w:num w:numId="13">
    <w:abstractNumId w:val="0"/>
  </w:num>
  <w:num w:numId="14">
    <w:abstractNumId w:val="26"/>
  </w:num>
  <w:num w:numId="15">
    <w:abstractNumId w:val="22"/>
  </w:num>
  <w:num w:numId="16">
    <w:abstractNumId w:val="48"/>
  </w:num>
  <w:num w:numId="17">
    <w:abstractNumId w:val="28"/>
  </w:num>
  <w:num w:numId="18">
    <w:abstractNumId w:val="18"/>
  </w:num>
  <w:num w:numId="19">
    <w:abstractNumId w:val="33"/>
  </w:num>
  <w:num w:numId="20">
    <w:abstractNumId w:val="7"/>
  </w:num>
  <w:num w:numId="21">
    <w:abstractNumId w:val="42"/>
  </w:num>
  <w:num w:numId="22">
    <w:abstractNumId w:val="38"/>
  </w:num>
  <w:num w:numId="23">
    <w:abstractNumId w:val="8"/>
  </w:num>
  <w:num w:numId="24">
    <w:abstractNumId w:val="36"/>
  </w:num>
  <w:num w:numId="25">
    <w:abstractNumId w:val="1"/>
  </w:num>
  <w:num w:numId="26">
    <w:abstractNumId w:val="10"/>
  </w:num>
  <w:num w:numId="27">
    <w:abstractNumId w:val="20"/>
  </w:num>
  <w:num w:numId="28">
    <w:abstractNumId w:val="16"/>
  </w:num>
  <w:num w:numId="29">
    <w:abstractNumId w:val="29"/>
  </w:num>
  <w:num w:numId="30">
    <w:abstractNumId w:val="23"/>
  </w:num>
  <w:num w:numId="31">
    <w:abstractNumId w:val="3"/>
  </w:num>
  <w:num w:numId="32">
    <w:abstractNumId w:val="2"/>
  </w:num>
  <w:num w:numId="33">
    <w:abstractNumId w:val="3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7"/>
  </w:num>
  <w:num w:numId="37">
    <w:abstractNumId w:val="46"/>
  </w:num>
  <w:num w:numId="38">
    <w:abstractNumId w:val="14"/>
  </w:num>
  <w:num w:numId="39">
    <w:abstractNumId w:val="17"/>
  </w:num>
  <w:num w:numId="40">
    <w:abstractNumId w:val="37"/>
  </w:num>
  <w:num w:numId="41">
    <w:abstractNumId w:val="43"/>
  </w:num>
  <w:num w:numId="42">
    <w:abstractNumId w:val="5"/>
  </w:num>
  <w:num w:numId="43">
    <w:abstractNumId w:val="4"/>
  </w:num>
  <w:num w:numId="44">
    <w:abstractNumId w:val="12"/>
  </w:num>
  <w:num w:numId="45">
    <w:abstractNumId w:val="31"/>
  </w:num>
  <w:num w:numId="46">
    <w:abstractNumId w:val="41"/>
  </w:num>
  <w:num w:numId="47">
    <w:abstractNumId w:val="9"/>
  </w:num>
  <w:num w:numId="48">
    <w:abstractNumId w:val="34"/>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813"/>
    <w:rsid w:val="000348EE"/>
    <w:rsid w:val="00041C64"/>
    <w:rsid w:val="00044A53"/>
    <w:rsid w:val="000477A4"/>
    <w:rsid w:val="00052B33"/>
    <w:rsid w:val="000558EA"/>
    <w:rsid w:val="000574D5"/>
    <w:rsid w:val="0006509D"/>
    <w:rsid w:val="00076C8B"/>
    <w:rsid w:val="000A0E6A"/>
    <w:rsid w:val="000A6BE1"/>
    <w:rsid w:val="000B044A"/>
    <w:rsid w:val="000B28A2"/>
    <w:rsid w:val="000B4DF5"/>
    <w:rsid w:val="000C04A0"/>
    <w:rsid w:val="000C660E"/>
    <w:rsid w:val="000D4A0E"/>
    <w:rsid w:val="000F1395"/>
    <w:rsid w:val="000F1611"/>
    <w:rsid w:val="000F239E"/>
    <w:rsid w:val="00111262"/>
    <w:rsid w:val="00117796"/>
    <w:rsid w:val="001218BD"/>
    <w:rsid w:val="001220FD"/>
    <w:rsid w:val="001271B1"/>
    <w:rsid w:val="00127A61"/>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5570"/>
    <w:rsid w:val="002075C2"/>
    <w:rsid w:val="00214010"/>
    <w:rsid w:val="0021588B"/>
    <w:rsid w:val="00216755"/>
    <w:rsid w:val="002308AD"/>
    <w:rsid w:val="00235203"/>
    <w:rsid w:val="0024187C"/>
    <w:rsid w:val="0025244C"/>
    <w:rsid w:val="00253612"/>
    <w:rsid w:val="002660FB"/>
    <w:rsid w:val="002715FB"/>
    <w:rsid w:val="00280619"/>
    <w:rsid w:val="00286148"/>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49C4"/>
    <w:rsid w:val="003D3610"/>
    <w:rsid w:val="003E0A1E"/>
    <w:rsid w:val="003F10A9"/>
    <w:rsid w:val="003F21B2"/>
    <w:rsid w:val="003F4282"/>
    <w:rsid w:val="00405D83"/>
    <w:rsid w:val="00406FA9"/>
    <w:rsid w:val="00413866"/>
    <w:rsid w:val="00415142"/>
    <w:rsid w:val="00430C34"/>
    <w:rsid w:val="0043679A"/>
    <w:rsid w:val="00443F21"/>
    <w:rsid w:val="00445FC9"/>
    <w:rsid w:val="0045202D"/>
    <w:rsid w:val="004525E8"/>
    <w:rsid w:val="004527A1"/>
    <w:rsid w:val="00453950"/>
    <w:rsid w:val="00472CBE"/>
    <w:rsid w:val="00473BB5"/>
    <w:rsid w:val="004863D1"/>
    <w:rsid w:val="004A0241"/>
    <w:rsid w:val="004A18DF"/>
    <w:rsid w:val="004A23DA"/>
    <w:rsid w:val="004A4B28"/>
    <w:rsid w:val="004D24DD"/>
    <w:rsid w:val="004D3A2A"/>
    <w:rsid w:val="004E2543"/>
    <w:rsid w:val="00501758"/>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4EE1"/>
    <w:rsid w:val="005A70C0"/>
    <w:rsid w:val="005B3F07"/>
    <w:rsid w:val="005C28B0"/>
    <w:rsid w:val="005C577A"/>
    <w:rsid w:val="005C6C53"/>
    <w:rsid w:val="005D1BAC"/>
    <w:rsid w:val="005D5EA7"/>
    <w:rsid w:val="005E02D8"/>
    <w:rsid w:val="005E507B"/>
    <w:rsid w:val="005E632E"/>
    <w:rsid w:val="0060364C"/>
    <w:rsid w:val="006042C7"/>
    <w:rsid w:val="006076B4"/>
    <w:rsid w:val="0062233F"/>
    <w:rsid w:val="00630FFA"/>
    <w:rsid w:val="00631662"/>
    <w:rsid w:val="00647B46"/>
    <w:rsid w:val="00660436"/>
    <w:rsid w:val="00663DE9"/>
    <w:rsid w:val="00671072"/>
    <w:rsid w:val="006804C2"/>
    <w:rsid w:val="00683DE0"/>
    <w:rsid w:val="00690182"/>
    <w:rsid w:val="0069248A"/>
    <w:rsid w:val="006967AB"/>
    <w:rsid w:val="006974D1"/>
    <w:rsid w:val="006B2598"/>
    <w:rsid w:val="006B28B6"/>
    <w:rsid w:val="006C18E4"/>
    <w:rsid w:val="006D0C80"/>
    <w:rsid w:val="006D4D3C"/>
    <w:rsid w:val="006E1FDF"/>
    <w:rsid w:val="006E59CA"/>
    <w:rsid w:val="00701BA0"/>
    <w:rsid w:val="00702F29"/>
    <w:rsid w:val="00705763"/>
    <w:rsid w:val="0071047C"/>
    <w:rsid w:val="00710CE8"/>
    <w:rsid w:val="007136F9"/>
    <w:rsid w:val="007156F0"/>
    <w:rsid w:val="007157E7"/>
    <w:rsid w:val="007206B5"/>
    <w:rsid w:val="00721E81"/>
    <w:rsid w:val="0074556A"/>
    <w:rsid w:val="0075171B"/>
    <w:rsid w:val="00760499"/>
    <w:rsid w:val="00762EBB"/>
    <w:rsid w:val="007744C7"/>
    <w:rsid w:val="00776F89"/>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F2195"/>
    <w:rsid w:val="007F5BE3"/>
    <w:rsid w:val="007F6B7A"/>
    <w:rsid w:val="0080572B"/>
    <w:rsid w:val="00813CCC"/>
    <w:rsid w:val="008153A5"/>
    <w:rsid w:val="00822A0E"/>
    <w:rsid w:val="008262C6"/>
    <w:rsid w:val="00830258"/>
    <w:rsid w:val="008309A5"/>
    <w:rsid w:val="00830F59"/>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A57A3"/>
    <w:rsid w:val="008A7437"/>
    <w:rsid w:val="008B3AE4"/>
    <w:rsid w:val="008B4998"/>
    <w:rsid w:val="008C53EE"/>
    <w:rsid w:val="008D234A"/>
    <w:rsid w:val="008D7BE4"/>
    <w:rsid w:val="008E16CD"/>
    <w:rsid w:val="008F3EBC"/>
    <w:rsid w:val="009048D6"/>
    <w:rsid w:val="009075E1"/>
    <w:rsid w:val="0091022D"/>
    <w:rsid w:val="009218C8"/>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4BBE"/>
    <w:rsid w:val="00A0664E"/>
    <w:rsid w:val="00A11155"/>
    <w:rsid w:val="00A11DEE"/>
    <w:rsid w:val="00A1316D"/>
    <w:rsid w:val="00A13291"/>
    <w:rsid w:val="00A17944"/>
    <w:rsid w:val="00A20EDC"/>
    <w:rsid w:val="00A3091C"/>
    <w:rsid w:val="00A3448C"/>
    <w:rsid w:val="00A3496C"/>
    <w:rsid w:val="00A4303C"/>
    <w:rsid w:val="00A4593C"/>
    <w:rsid w:val="00A46E5A"/>
    <w:rsid w:val="00A50297"/>
    <w:rsid w:val="00A51611"/>
    <w:rsid w:val="00A51DF7"/>
    <w:rsid w:val="00A54C00"/>
    <w:rsid w:val="00A6393C"/>
    <w:rsid w:val="00A712AE"/>
    <w:rsid w:val="00A72C5F"/>
    <w:rsid w:val="00A75968"/>
    <w:rsid w:val="00A7726B"/>
    <w:rsid w:val="00A867A7"/>
    <w:rsid w:val="00A86C93"/>
    <w:rsid w:val="00AA34D4"/>
    <w:rsid w:val="00AB633F"/>
    <w:rsid w:val="00AC161D"/>
    <w:rsid w:val="00AC1E74"/>
    <w:rsid w:val="00AC4163"/>
    <w:rsid w:val="00AD066E"/>
    <w:rsid w:val="00AE0528"/>
    <w:rsid w:val="00AE155C"/>
    <w:rsid w:val="00AE18C1"/>
    <w:rsid w:val="00AE2466"/>
    <w:rsid w:val="00AE689C"/>
    <w:rsid w:val="00AF50EF"/>
    <w:rsid w:val="00B12487"/>
    <w:rsid w:val="00B27DD7"/>
    <w:rsid w:val="00B42E97"/>
    <w:rsid w:val="00B46F32"/>
    <w:rsid w:val="00B56B32"/>
    <w:rsid w:val="00B61D70"/>
    <w:rsid w:val="00B61F07"/>
    <w:rsid w:val="00B71394"/>
    <w:rsid w:val="00B80C3E"/>
    <w:rsid w:val="00B87FA5"/>
    <w:rsid w:val="00B928EB"/>
    <w:rsid w:val="00B97099"/>
    <w:rsid w:val="00BA6A73"/>
    <w:rsid w:val="00BB42C0"/>
    <w:rsid w:val="00BB542B"/>
    <w:rsid w:val="00BB62B2"/>
    <w:rsid w:val="00BD0BFF"/>
    <w:rsid w:val="00BD6EF8"/>
    <w:rsid w:val="00BE5867"/>
    <w:rsid w:val="00BF300E"/>
    <w:rsid w:val="00BF3EB2"/>
    <w:rsid w:val="00C03378"/>
    <w:rsid w:val="00C04F4F"/>
    <w:rsid w:val="00C05B33"/>
    <w:rsid w:val="00C11C6C"/>
    <w:rsid w:val="00C12BF5"/>
    <w:rsid w:val="00C156EB"/>
    <w:rsid w:val="00C17F3E"/>
    <w:rsid w:val="00C20F9A"/>
    <w:rsid w:val="00C21F72"/>
    <w:rsid w:val="00C2419A"/>
    <w:rsid w:val="00C269C4"/>
    <w:rsid w:val="00C3048A"/>
    <w:rsid w:val="00C36C70"/>
    <w:rsid w:val="00C42833"/>
    <w:rsid w:val="00C46620"/>
    <w:rsid w:val="00C54F6F"/>
    <w:rsid w:val="00C60426"/>
    <w:rsid w:val="00C62693"/>
    <w:rsid w:val="00C77610"/>
    <w:rsid w:val="00C80209"/>
    <w:rsid w:val="00C82C7A"/>
    <w:rsid w:val="00C83FC5"/>
    <w:rsid w:val="00C85BAC"/>
    <w:rsid w:val="00C87AAD"/>
    <w:rsid w:val="00C937FA"/>
    <w:rsid w:val="00CB420E"/>
    <w:rsid w:val="00CB42AB"/>
    <w:rsid w:val="00CC1E89"/>
    <w:rsid w:val="00CD06F3"/>
    <w:rsid w:val="00CD1461"/>
    <w:rsid w:val="00CD71D2"/>
    <w:rsid w:val="00CF3E03"/>
    <w:rsid w:val="00D15B32"/>
    <w:rsid w:val="00D17ACA"/>
    <w:rsid w:val="00D21358"/>
    <w:rsid w:val="00D23DEA"/>
    <w:rsid w:val="00D26DDB"/>
    <w:rsid w:val="00D37C2F"/>
    <w:rsid w:val="00D40900"/>
    <w:rsid w:val="00D41B56"/>
    <w:rsid w:val="00D50D2F"/>
    <w:rsid w:val="00D6443E"/>
    <w:rsid w:val="00D73F4A"/>
    <w:rsid w:val="00D75454"/>
    <w:rsid w:val="00D817FB"/>
    <w:rsid w:val="00DB0EC2"/>
    <w:rsid w:val="00DB36AD"/>
    <w:rsid w:val="00DB4581"/>
    <w:rsid w:val="00DC012B"/>
    <w:rsid w:val="00DC0B66"/>
    <w:rsid w:val="00DD0CB6"/>
    <w:rsid w:val="00DD1895"/>
    <w:rsid w:val="00DE1C9A"/>
    <w:rsid w:val="00DE3D0A"/>
    <w:rsid w:val="00DE4DE7"/>
    <w:rsid w:val="00DE722B"/>
    <w:rsid w:val="00DE7886"/>
    <w:rsid w:val="00DE7F44"/>
    <w:rsid w:val="00DF5012"/>
    <w:rsid w:val="00DF57C3"/>
    <w:rsid w:val="00E04D9D"/>
    <w:rsid w:val="00E20720"/>
    <w:rsid w:val="00E33990"/>
    <w:rsid w:val="00E36589"/>
    <w:rsid w:val="00E37203"/>
    <w:rsid w:val="00E722A6"/>
    <w:rsid w:val="00E750BE"/>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72A85"/>
    <w:rsid w:val="00F82562"/>
    <w:rsid w:val="00F845AD"/>
    <w:rsid w:val="00F87EEB"/>
    <w:rsid w:val="00F97803"/>
    <w:rsid w:val="00FA4F29"/>
    <w:rsid w:val="00FB1D60"/>
    <w:rsid w:val="00FB4BC9"/>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cairnindia.com/" TargetMode="External"/><Relationship Id="rId4" Type="http://schemas.openxmlformats.org/officeDocument/2006/relationships/webSettings" Target="webSettings.xml"/><Relationship Id="rId9"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2019-07-07T18:30:00+00:00</StartDate>
    <PublisherEmailID xmlns="6b02143d-c076-4788-b315-b1d4ff2ff2ad">Sajal.Katiyar@cairnindia.com;Chandrasekar.Murali@cairnindia.com;Manjushree.Samanta@cairnindia.com</PublisherEmailID>
    <Status xmlns="6b02143d-c076-4788-b315-b1d4ff2ff2ad">Published</Status>
    <PublisherName xmlns="6b02143d-c076-4788-b315-b1d4ff2ff2ad" xsi:nil="true"/>
    <EndDate xmlns="6b02143d-c076-4788-b315-b1d4ff2ff2ad">2019-07-28T18:30:00+00:00</EndDate>
    <EvinceInterestURL xmlns="78439af1-28f1-4ee5-8d5a-af7253c94f97" xsi:nil="true"/>
  </documentManagement>
</p:properties>
</file>

<file path=customXml/itemProps1.xml><?xml version="1.0" encoding="utf-8"?>
<ds:datastoreItem xmlns:ds="http://schemas.openxmlformats.org/officeDocument/2006/customXml" ds:itemID="{328CF191-DAD0-4E5E-BC33-9ED42E78D60A}"/>
</file>

<file path=customXml/itemProps2.xml><?xml version="1.0" encoding="utf-8"?>
<ds:datastoreItem xmlns:ds="http://schemas.openxmlformats.org/officeDocument/2006/customXml" ds:itemID="{87A0DCB4-1F94-465A-90A8-E357203F6098}"/>
</file>

<file path=customXml/itemProps3.xml><?xml version="1.0" encoding="utf-8"?>
<ds:datastoreItem xmlns:ds="http://schemas.openxmlformats.org/officeDocument/2006/customXml" ds:itemID="{1A9AC43A-D504-4BC9-BCB9-F810A7D2EC3E}"/>
</file>

<file path=docProps/app.xml><?xml version="1.0" encoding="utf-8"?>
<Properties xmlns="http://schemas.openxmlformats.org/officeDocument/2006/extended-properties" xmlns:vt="http://schemas.openxmlformats.org/officeDocument/2006/docPropsVTypes">
  <Template>Normal</Template>
  <TotalTime>2</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OPERATION AND MAINTENANCE SERVICES OF CAPTIVE POWER PLANT AT BARMER, RAJASTHAN, INDIA</dc:title>
  <dc:creator>gbansi</dc:creator>
  <cp:lastModifiedBy>Aarthi Kumar</cp:lastModifiedBy>
  <cp:revision>3</cp:revision>
  <cp:lastPrinted>2018-09-27T07:27:00Z</cp:lastPrinted>
  <dcterms:created xsi:type="dcterms:W3CDTF">2019-06-17T04:47:00Z</dcterms:created>
  <dcterms:modified xsi:type="dcterms:W3CDTF">2019-07-09T06:03:00Z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